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D4D29" w14:textId="77777777" w:rsidR="008002F5" w:rsidRPr="008002F5" w:rsidRDefault="008002F5" w:rsidP="008002F5">
      <w:pPr>
        <w:spacing w:after="0"/>
        <w:jc w:val="center"/>
        <w:rPr>
          <w:b/>
          <w:bCs/>
          <w:caps/>
          <w:color w:val="C78549"/>
        </w:rPr>
      </w:pPr>
      <w:r w:rsidRPr="008002F5">
        <w:rPr>
          <w:b/>
          <w:bCs/>
          <w:caps/>
          <w:color w:val="C78549"/>
        </w:rPr>
        <w:t xml:space="preserve">Convention de partenariat pour la gestion et </w:t>
      </w:r>
    </w:p>
    <w:p w14:paraId="7933187A" w14:textId="740F758B" w:rsidR="00D56174" w:rsidRPr="008002F5" w:rsidRDefault="008002F5" w:rsidP="008002F5">
      <w:pPr>
        <w:spacing w:after="0"/>
        <w:jc w:val="center"/>
        <w:rPr>
          <w:b/>
          <w:bCs/>
          <w:caps/>
          <w:color w:val="C78549"/>
        </w:rPr>
      </w:pPr>
      <w:r w:rsidRPr="008002F5">
        <w:rPr>
          <w:b/>
          <w:bCs/>
          <w:caps/>
          <w:color w:val="C78549"/>
        </w:rPr>
        <w:t>la maintenance d’une cache Louison Pignon</w:t>
      </w:r>
    </w:p>
    <w:p w14:paraId="19685526" w14:textId="77777777" w:rsidR="003F561B" w:rsidRDefault="003F561B" w:rsidP="00B96359">
      <w:pPr>
        <w:jc w:val="center"/>
      </w:pPr>
    </w:p>
    <w:p w14:paraId="33761AD6" w14:textId="4855F0FF" w:rsidR="00A56665" w:rsidRPr="00894FB9" w:rsidRDefault="00A56665" w:rsidP="00E968A9">
      <w:pPr>
        <w:autoSpaceDE w:val="0"/>
        <w:autoSpaceDN w:val="0"/>
        <w:adjustRightInd w:val="0"/>
        <w:ind w:left="-567" w:right="-426"/>
        <w:jc w:val="center"/>
        <w:rPr>
          <w:rFonts w:cs="Arial"/>
          <w:b/>
          <w:bCs/>
          <w:sz w:val="20"/>
          <w:szCs w:val="20"/>
        </w:rPr>
      </w:pPr>
      <w:r w:rsidRPr="00894FB9">
        <w:rPr>
          <w:rFonts w:cs="Arial"/>
          <w:sz w:val="20"/>
          <w:szCs w:val="20"/>
        </w:rPr>
        <w:t>Entre</w:t>
      </w:r>
      <w:r w:rsidR="00DB35FB">
        <w:rPr>
          <w:rFonts w:cs="Arial"/>
          <w:b/>
          <w:bCs/>
          <w:sz w:val="20"/>
          <w:szCs w:val="20"/>
        </w:rPr>
        <w:t xml:space="preserve"> </w:t>
      </w:r>
      <w:r w:rsidR="00DB35FB" w:rsidRPr="008002F5">
        <w:rPr>
          <w:rFonts w:cs="Arial"/>
          <w:b/>
          <w:bCs/>
          <w:color w:val="19407E"/>
          <w:sz w:val="20"/>
          <w:szCs w:val="20"/>
        </w:rPr>
        <w:t>[Entité]</w:t>
      </w:r>
      <w:r w:rsidR="006A6DFD" w:rsidRPr="008002F5">
        <w:rPr>
          <w:rFonts w:cs="Arial"/>
          <w:color w:val="19407E"/>
          <w:sz w:val="20"/>
          <w:szCs w:val="20"/>
        </w:rPr>
        <w:t>,</w:t>
      </w:r>
      <w:r w:rsidR="00894FB9">
        <w:rPr>
          <w:rStyle w:val="lev"/>
        </w:rPr>
        <w:t xml:space="preserve"> </w:t>
      </w:r>
      <w:r w:rsidR="00894FB9" w:rsidRPr="00894FB9">
        <w:rPr>
          <w:rFonts w:cs="Arial"/>
          <w:sz w:val="20"/>
          <w:szCs w:val="20"/>
        </w:rPr>
        <w:t>repré</w:t>
      </w:r>
      <w:r w:rsidR="00894FB9">
        <w:rPr>
          <w:rFonts w:cs="Arial"/>
          <w:sz w:val="20"/>
          <w:szCs w:val="20"/>
        </w:rPr>
        <w:t xml:space="preserve">sentée par </w:t>
      </w:r>
      <w:r w:rsidR="00894FB9" w:rsidRPr="008002F5">
        <w:rPr>
          <w:rFonts w:cs="Arial"/>
          <w:b/>
          <w:bCs/>
          <w:color w:val="19407E"/>
          <w:sz w:val="20"/>
          <w:szCs w:val="20"/>
        </w:rPr>
        <w:t>[Pré</w:t>
      </w:r>
      <w:r w:rsidR="00894FB9" w:rsidRPr="00464A8B">
        <w:rPr>
          <w:rFonts w:cs="Arial"/>
          <w:b/>
          <w:bCs/>
          <w:color w:val="19407E"/>
          <w:sz w:val="20"/>
          <w:szCs w:val="20"/>
        </w:rPr>
        <w:t>n</w:t>
      </w:r>
      <w:r w:rsidR="00894FB9" w:rsidRPr="008002F5">
        <w:rPr>
          <w:rFonts w:cs="Arial"/>
          <w:b/>
          <w:bCs/>
          <w:color w:val="19407E"/>
          <w:sz w:val="20"/>
          <w:szCs w:val="20"/>
        </w:rPr>
        <w:t>om – Nom – Fonction]</w:t>
      </w:r>
      <w:r w:rsidR="00894FB9">
        <w:rPr>
          <w:rFonts w:cs="Arial"/>
          <w:sz w:val="20"/>
          <w:szCs w:val="20"/>
        </w:rPr>
        <w:t xml:space="preserve"> </w:t>
      </w:r>
      <w:r w:rsidR="006A6DFD" w:rsidRPr="00894FB9">
        <w:rPr>
          <w:rFonts w:cs="Arial"/>
          <w:sz w:val="20"/>
          <w:szCs w:val="20"/>
        </w:rPr>
        <w:t xml:space="preserve"> </w:t>
      </w:r>
      <w:r w:rsidR="006A6DFD" w:rsidRPr="006B1331">
        <w:rPr>
          <w:rFonts w:cs="Arial"/>
          <w:sz w:val="20"/>
          <w:szCs w:val="20"/>
        </w:rPr>
        <w:t>situé</w:t>
      </w:r>
      <w:r w:rsidR="00361627" w:rsidRPr="006B1331">
        <w:rPr>
          <w:rFonts w:cs="Arial"/>
          <w:sz w:val="20"/>
          <w:szCs w:val="20"/>
        </w:rPr>
        <w:t xml:space="preserve"> </w:t>
      </w:r>
      <w:r w:rsidR="006B1331" w:rsidRPr="006B1331">
        <w:rPr>
          <w:rFonts w:cs="Arial"/>
          <w:sz w:val="20"/>
          <w:szCs w:val="20"/>
        </w:rPr>
        <w:t>à</w:t>
      </w:r>
      <w:r w:rsidR="006B1331">
        <w:rPr>
          <w:rFonts w:cs="Arial"/>
          <w:b/>
          <w:bCs/>
          <w:sz w:val="20"/>
          <w:szCs w:val="20"/>
        </w:rPr>
        <w:t xml:space="preserve"> </w:t>
      </w:r>
      <w:r w:rsidR="006B1331" w:rsidRPr="008002F5">
        <w:rPr>
          <w:rFonts w:cs="Arial"/>
          <w:b/>
          <w:bCs/>
          <w:color w:val="19407E"/>
          <w:sz w:val="20"/>
          <w:szCs w:val="20"/>
        </w:rPr>
        <w:t>[Lieu du siège]</w:t>
      </w:r>
      <w:r w:rsidR="00342886">
        <w:rPr>
          <w:rFonts w:cs="Arial"/>
          <w:b/>
          <w:bCs/>
          <w:color w:val="19407E"/>
          <w:sz w:val="20"/>
          <w:szCs w:val="20"/>
        </w:rPr>
        <w:t xml:space="preserve">, </w:t>
      </w:r>
      <w:r w:rsidR="00342886" w:rsidRPr="00342886">
        <w:rPr>
          <w:rFonts w:cs="Arial"/>
          <w:sz w:val="20"/>
          <w:szCs w:val="20"/>
        </w:rPr>
        <w:t>dénommé le Partenaire</w:t>
      </w:r>
    </w:p>
    <w:p w14:paraId="5CB0F779" w14:textId="196527B7" w:rsidR="00A56665" w:rsidRDefault="00A56665" w:rsidP="00E968A9">
      <w:pPr>
        <w:autoSpaceDE w:val="0"/>
        <w:autoSpaceDN w:val="0"/>
        <w:adjustRightInd w:val="0"/>
        <w:ind w:left="-567" w:right="-426"/>
        <w:jc w:val="center"/>
        <w:rPr>
          <w:rFonts w:cs="Arial"/>
          <w:b/>
          <w:bCs/>
          <w:color w:val="19407E"/>
          <w:sz w:val="20"/>
          <w:szCs w:val="20"/>
        </w:rPr>
      </w:pPr>
      <w:r w:rsidRPr="006B1331">
        <w:rPr>
          <w:rFonts w:cs="Arial"/>
          <w:sz w:val="20"/>
          <w:szCs w:val="20"/>
        </w:rPr>
        <w:t>Et</w:t>
      </w:r>
      <w:r w:rsidR="0063782F">
        <w:rPr>
          <w:rFonts w:cs="Arial"/>
          <w:b/>
          <w:bCs/>
          <w:sz w:val="20"/>
          <w:szCs w:val="20"/>
        </w:rPr>
        <w:t xml:space="preserve"> </w:t>
      </w:r>
      <w:r w:rsidRPr="006B1331">
        <w:rPr>
          <w:rFonts w:cs="Arial"/>
          <w:b/>
          <w:bCs/>
          <w:color w:val="19407E"/>
          <w:sz w:val="20"/>
          <w:szCs w:val="20"/>
        </w:rPr>
        <w:t>L’Agence de Développement Touristique de l’Oise</w:t>
      </w:r>
      <w:r w:rsidRPr="0063782F">
        <w:rPr>
          <w:rFonts w:cs="Arial"/>
          <w:b/>
          <w:bCs/>
          <w:sz w:val="20"/>
          <w:szCs w:val="20"/>
        </w:rPr>
        <w:t xml:space="preserve">, </w:t>
      </w:r>
      <w:r w:rsidRPr="006B1331">
        <w:rPr>
          <w:rFonts w:cs="Arial"/>
          <w:sz w:val="20"/>
          <w:szCs w:val="20"/>
        </w:rPr>
        <w:t>représentée par</w:t>
      </w:r>
      <w:r w:rsidRPr="00BB4886">
        <w:rPr>
          <w:rFonts w:cs="Arial"/>
          <w:b/>
          <w:bCs/>
          <w:color w:val="19407E"/>
          <w:sz w:val="20"/>
          <w:szCs w:val="20"/>
        </w:rPr>
        <w:t xml:space="preserve"> </w:t>
      </w:r>
      <w:r w:rsidR="00D17874" w:rsidRPr="00BB4886">
        <w:rPr>
          <w:rFonts w:cs="Arial"/>
          <w:b/>
          <w:bCs/>
          <w:color w:val="19407E"/>
          <w:sz w:val="20"/>
          <w:szCs w:val="20"/>
        </w:rPr>
        <w:t>Véronique MARTY</w:t>
      </w:r>
      <w:r w:rsidR="007D3F1F" w:rsidRPr="007D3F1F">
        <w:rPr>
          <w:rFonts w:cs="Arial"/>
          <w:sz w:val="20"/>
          <w:szCs w:val="20"/>
        </w:rPr>
        <w:t xml:space="preserve"> responsable du dispositif Louison Pignon </w:t>
      </w:r>
      <w:r w:rsidRPr="007D3F1F">
        <w:rPr>
          <w:rFonts w:cs="Arial"/>
          <w:sz w:val="20"/>
          <w:szCs w:val="20"/>
        </w:rPr>
        <w:t>située au</w:t>
      </w:r>
      <w:r w:rsidRPr="0063782F">
        <w:rPr>
          <w:rFonts w:cs="Arial"/>
          <w:bCs/>
          <w:sz w:val="20"/>
          <w:szCs w:val="20"/>
        </w:rPr>
        <w:t xml:space="preserve"> 22 Place de la Préfecture à Beauvais, </w:t>
      </w:r>
      <w:r w:rsidRPr="00BB4886">
        <w:rPr>
          <w:rFonts w:cs="Arial"/>
          <w:sz w:val="20"/>
          <w:szCs w:val="20"/>
        </w:rPr>
        <w:t>dénommée</w:t>
      </w:r>
      <w:r w:rsidRPr="0063782F">
        <w:rPr>
          <w:rFonts w:cs="Arial"/>
          <w:b/>
          <w:bCs/>
          <w:sz w:val="20"/>
          <w:szCs w:val="20"/>
        </w:rPr>
        <w:t xml:space="preserve"> </w:t>
      </w:r>
      <w:r w:rsidRPr="00BB4886">
        <w:rPr>
          <w:rFonts w:cs="Arial"/>
          <w:b/>
          <w:bCs/>
          <w:color w:val="19407E"/>
          <w:sz w:val="20"/>
          <w:szCs w:val="20"/>
        </w:rPr>
        <w:t>« l’Agence Oise Tourisme »</w:t>
      </w:r>
    </w:p>
    <w:p w14:paraId="1D3EA77C" w14:textId="0994CDA1" w:rsidR="00D96B3F" w:rsidRDefault="00D96B3F" w:rsidP="00E968A9">
      <w:pPr>
        <w:autoSpaceDE w:val="0"/>
        <w:autoSpaceDN w:val="0"/>
        <w:adjustRightInd w:val="0"/>
        <w:ind w:left="-567" w:right="-426"/>
        <w:jc w:val="center"/>
        <w:rPr>
          <w:rFonts w:cs="Arial"/>
          <w:b/>
          <w:bCs/>
          <w:color w:val="19407E"/>
          <w:sz w:val="20"/>
          <w:szCs w:val="20"/>
        </w:rPr>
      </w:pPr>
      <w:r>
        <w:rPr>
          <w:rFonts w:cs="Arial"/>
          <w:b/>
          <w:bCs/>
          <w:color w:val="19407E"/>
          <w:sz w:val="20"/>
          <w:szCs w:val="20"/>
        </w:rPr>
        <w:t>Concernant l’aventure dénommée :</w:t>
      </w:r>
    </w:p>
    <w:tbl>
      <w:tblPr>
        <w:tblStyle w:val="Grilledutableau"/>
        <w:tblW w:w="0" w:type="auto"/>
        <w:jc w:val="center"/>
        <w:tblLook w:val="04A0" w:firstRow="1" w:lastRow="0" w:firstColumn="1" w:lastColumn="0" w:noHBand="0" w:noVBand="1"/>
      </w:tblPr>
      <w:tblGrid>
        <w:gridCol w:w="5103"/>
      </w:tblGrid>
      <w:tr w:rsidR="00D96B3F" w14:paraId="6CBF5C4D" w14:textId="77777777" w:rsidTr="00D96B3F">
        <w:trPr>
          <w:jc w:val="center"/>
        </w:trPr>
        <w:tc>
          <w:tcPr>
            <w:tcW w:w="5103" w:type="dxa"/>
          </w:tcPr>
          <w:p w14:paraId="504B1DB4" w14:textId="35091244" w:rsidR="00D96B3F" w:rsidRDefault="00D96B3F" w:rsidP="00E968A9">
            <w:pPr>
              <w:autoSpaceDE w:val="0"/>
              <w:autoSpaceDN w:val="0"/>
              <w:adjustRightInd w:val="0"/>
              <w:ind w:right="-426"/>
              <w:jc w:val="center"/>
              <w:rPr>
                <w:rFonts w:cs="Arial"/>
                <w:b/>
                <w:bCs/>
                <w:sz w:val="20"/>
                <w:szCs w:val="20"/>
              </w:rPr>
            </w:pPr>
            <w:r w:rsidRPr="00D96B3F">
              <w:rPr>
                <w:b/>
                <w:bCs/>
                <w:caps/>
                <w:color w:val="C78549"/>
              </w:rPr>
              <w:t>(Nom de l’aventure)</w:t>
            </w:r>
          </w:p>
        </w:tc>
      </w:tr>
    </w:tbl>
    <w:p w14:paraId="620716DF" w14:textId="7E042322" w:rsidR="00A56665" w:rsidRPr="00464A8B" w:rsidRDefault="00A56665" w:rsidP="00B96359">
      <w:pPr>
        <w:pStyle w:val="Titre2"/>
        <w:jc w:val="both"/>
        <w:rPr>
          <w:rFonts w:asciiTheme="minorHAnsi" w:hAnsiTheme="minorHAnsi"/>
          <w:b/>
          <w:bCs w:val="0"/>
          <w:color w:val="19407E"/>
          <w:sz w:val="20"/>
          <w:szCs w:val="20"/>
        </w:rPr>
      </w:pPr>
      <w:r w:rsidRPr="00464A8B">
        <w:rPr>
          <w:rFonts w:asciiTheme="minorHAnsi" w:hAnsiTheme="minorHAnsi"/>
          <w:b/>
          <w:bCs w:val="0"/>
          <w:color w:val="19407E"/>
          <w:sz w:val="20"/>
          <w:szCs w:val="20"/>
        </w:rPr>
        <w:t xml:space="preserve">Préambule </w:t>
      </w:r>
    </w:p>
    <w:p w14:paraId="4059985E" w14:textId="2760B759" w:rsidR="008C21B6" w:rsidRDefault="008C21B6" w:rsidP="00420903">
      <w:pPr>
        <w:autoSpaceDE w:val="0"/>
        <w:autoSpaceDN w:val="0"/>
        <w:adjustRightInd w:val="0"/>
        <w:ind w:right="-149"/>
        <w:jc w:val="both"/>
        <w:rPr>
          <w:rFonts w:cs="Arial"/>
          <w:bCs/>
          <w:sz w:val="20"/>
          <w:szCs w:val="20"/>
        </w:rPr>
      </w:pPr>
      <w:r w:rsidRPr="008C21B6">
        <w:rPr>
          <w:rFonts w:cs="Arial"/>
          <w:bCs/>
          <w:sz w:val="20"/>
          <w:szCs w:val="20"/>
        </w:rPr>
        <w:t>L’Agence de développement touristique</w:t>
      </w:r>
      <w:r w:rsidR="00C24A80">
        <w:rPr>
          <w:rFonts w:cs="Arial"/>
          <w:bCs/>
          <w:sz w:val="20"/>
          <w:szCs w:val="20"/>
        </w:rPr>
        <w:t xml:space="preserve"> (ADT)</w:t>
      </w:r>
      <w:r w:rsidRPr="008C21B6">
        <w:rPr>
          <w:rFonts w:cs="Arial"/>
          <w:bCs/>
          <w:sz w:val="20"/>
          <w:szCs w:val="20"/>
        </w:rPr>
        <w:t xml:space="preserve"> </w:t>
      </w:r>
      <w:r>
        <w:rPr>
          <w:rFonts w:cs="Arial"/>
          <w:bCs/>
          <w:sz w:val="20"/>
          <w:szCs w:val="20"/>
        </w:rPr>
        <w:t>Oise Tourisme</w:t>
      </w:r>
      <w:r w:rsidRPr="008C21B6">
        <w:rPr>
          <w:rFonts w:cs="Arial"/>
          <w:bCs/>
          <w:sz w:val="20"/>
          <w:szCs w:val="20"/>
        </w:rPr>
        <w:t xml:space="preserve"> constitue l'organe départemental chargé du développement touristique sur le territoire </w:t>
      </w:r>
      <w:r w:rsidR="00253BD2">
        <w:rPr>
          <w:rFonts w:cs="Arial"/>
          <w:bCs/>
          <w:sz w:val="20"/>
          <w:szCs w:val="20"/>
        </w:rPr>
        <w:t>de l’Oise.</w:t>
      </w:r>
      <w:r w:rsidRPr="008C21B6">
        <w:rPr>
          <w:rFonts w:cs="Arial"/>
          <w:bCs/>
          <w:sz w:val="20"/>
          <w:szCs w:val="20"/>
        </w:rPr>
        <w:t xml:space="preserve"> Créée à l'initiative du Conseil départemental, elle a pour objet de mettre en </w:t>
      </w:r>
      <w:r w:rsidR="006D090E" w:rsidRPr="008C21B6">
        <w:rPr>
          <w:rFonts w:cs="Arial"/>
          <w:bCs/>
          <w:sz w:val="20"/>
          <w:szCs w:val="20"/>
        </w:rPr>
        <w:t>œuvre</w:t>
      </w:r>
      <w:r w:rsidRPr="008C21B6">
        <w:rPr>
          <w:rFonts w:cs="Arial"/>
          <w:bCs/>
          <w:sz w:val="20"/>
          <w:szCs w:val="20"/>
        </w:rPr>
        <w:t xml:space="preserve"> tout ou partie de la politique touris</w:t>
      </w:r>
      <w:r w:rsidR="009709EF">
        <w:rPr>
          <w:rFonts w:cs="Arial"/>
          <w:bCs/>
          <w:sz w:val="20"/>
          <w:szCs w:val="20"/>
        </w:rPr>
        <w:t xml:space="preserve">tique </w:t>
      </w:r>
      <w:r w:rsidRPr="008C21B6">
        <w:rPr>
          <w:rFonts w:cs="Arial"/>
          <w:bCs/>
          <w:sz w:val="20"/>
          <w:szCs w:val="20"/>
        </w:rPr>
        <w:t xml:space="preserve">de ce dernier. </w:t>
      </w:r>
    </w:p>
    <w:p w14:paraId="64130A92" w14:textId="77777777" w:rsidR="00D10CBE" w:rsidRDefault="00616BB9" w:rsidP="00420903">
      <w:pPr>
        <w:autoSpaceDE w:val="0"/>
        <w:autoSpaceDN w:val="0"/>
        <w:adjustRightInd w:val="0"/>
        <w:ind w:right="-149"/>
        <w:jc w:val="both"/>
        <w:rPr>
          <w:rFonts w:cs="Arial"/>
          <w:bCs/>
          <w:sz w:val="20"/>
          <w:szCs w:val="20"/>
        </w:rPr>
      </w:pPr>
      <w:r w:rsidRPr="00616BB9">
        <w:rPr>
          <w:rFonts w:cs="Arial"/>
          <w:bCs/>
          <w:sz w:val="20"/>
          <w:szCs w:val="20"/>
        </w:rPr>
        <w:t xml:space="preserve">Dans le cadre de sa stratégie touristique </w:t>
      </w:r>
      <w:r w:rsidRPr="00616BB9">
        <w:rPr>
          <w:rFonts w:cs="Arial"/>
          <w:b/>
          <w:color w:val="C78549"/>
          <w:sz w:val="20"/>
          <w:szCs w:val="20"/>
        </w:rPr>
        <w:t>« La bataille des activités 2023-2027 »</w:t>
      </w:r>
      <w:r w:rsidRPr="00616BB9">
        <w:rPr>
          <w:rFonts w:cs="Arial"/>
          <w:bCs/>
          <w:color w:val="C78549"/>
          <w:sz w:val="20"/>
          <w:szCs w:val="20"/>
        </w:rPr>
        <w:t xml:space="preserve">, </w:t>
      </w:r>
      <w:r w:rsidRPr="00616BB9">
        <w:rPr>
          <w:rFonts w:cs="Arial"/>
          <w:bCs/>
          <w:sz w:val="20"/>
          <w:szCs w:val="20"/>
        </w:rPr>
        <w:t xml:space="preserve">l’Agence de Développement Touristique de l’Oise a identifié le </w:t>
      </w:r>
      <w:r w:rsidRPr="00616BB9">
        <w:rPr>
          <w:rFonts w:cs="Arial"/>
          <w:b/>
          <w:color w:val="C78549"/>
          <w:sz w:val="20"/>
          <w:szCs w:val="20"/>
        </w:rPr>
        <w:t>tourisme à vélo</w:t>
      </w:r>
      <w:r w:rsidRPr="00616BB9">
        <w:rPr>
          <w:rFonts w:cs="Arial"/>
          <w:bCs/>
          <w:color w:val="C78549"/>
          <w:sz w:val="20"/>
          <w:szCs w:val="20"/>
        </w:rPr>
        <w:t xml:space="preserve"> </w:t>
      </w:r>
      <w:r w:rsidRPr="00616BB9">
        <w:rPr>
          <w:rFonts w:cs="Arial"/>
          <w:bCs/>
          <w:sz w:val="20"/>
          <w:szCs w:val="20"/>
        </w:rPr>
        <w:t xml:space="preserve">comme un axe prioritaire de développement. Cette stratégie vise à structurer une offre répondant aux différentes pratiques cyclables, notamment le cyclotourisme itinérant, le </w:t>
      </w:r>
      <w:proofErr w:type="spellStart"/>
      <w:r w:rsidRPr="00616BB9">
        <w:rPr>
          <w:rFonts w:cs="Arial"/>
          <w:bCs/>
          <w:sz w:val="20"/>
          <w:szCs w:val="20"/>
        </w:rPr>
        <w:t>gravel</w:t>
      </w:r>
      <w:proofErr w:type="spellEnd"/>
      <w:r w:rsidRPr="00616BB9">
        <w:rPr>
          <w:rFonts w:cs="Arial"/>
          <w:bCs/>
          <w:sz w:val="20"/>
          <w:szCs w:val="20"/>
        </w:rPr>
        <w:t xml:space="preserve"> et le </w:t>
      </w:r>
      <w:r w:rsidRPr="00025043">
        <w:rPr>
          <w:rFonts w:cs="Arial"/>
          <w:b/>
          <w:color w:val="C78549"/>
          <w:sz w:val="20"/>
          <w:szCs w:val="20"/>
        </w:rPr>
        <w:t>Vélo en Famille</w:t>
      </w:r>
      <w:r w:rsidRPr="00616BB9">
        <w:rPr>
          <w:rFonts w:cs="Arial"/>
          <w:bCs/>
          <w:sz w:val="20"/>
          <w:szCs w:val="20"/>
        </w:rPr>
        <w:t xml:space="preserve">, autour des valeurs de </w:t>
      </w:r>
      <w:r w:rsidRPr="00025043">
        <w:rPr>
          <w:rFonts w:cs="Arial"/>
          <w:bCs/>
          <w:sz w:val="20"/>
          <w:szCs w:val="20"/>
        </w:rPr>
        <w:t>sécurité, accessibilité et plaisir</w:t>
      </w:r>
      <w:r w:rsidRPr="00616BB9">
        <w:rPr>
          <w:rFonts w:cs="Arial"/>
          <w:bCs/>
          <w:sz w:val="20"/>
          <w:szCs w:val="20"/>
        </w:rPr>
        <w:t xml:space="preserve">. Le dispositif de géocaching </w:t>
      </w:r>
      <w:r w:rsidRPr="00B86507">
        <w:rPr>
          <w:rFonts w:cs="Arial"/>
          <w:bCs/>
          <w:sz w:val="20"/>
          <w:szCs w:val="20"/>
        </w:rPr>
        <w:t>Les Folles Aventures de Louison Pignon</w:t>
      </w:r>
      <w:r w:rsidRPr="00616BB9">
        <w:rPr>
          <w:rFonts w:cs="Arial"/>
          <w:bCs/>
          <w:sz w:val="20"/>
          <w:szCs w:val="20"/>
        </w:rPr>
        <w:t xml:space="preserve"> s’inscrit pleinement dans cette orientation stratégique en proposant une découverte ludique et accessible du territoire, à vélo comme à pied </w:t>
      </w:r>
    </w:p>
    <w:p w14:paraId="284667F9" w14:textId="1CD7A44C" w:rsidR="00616BB9" w:rsidRPr="00D10CBE" w:rsidRDefault="00D10CBE" w:rsidP="00EB6175">
      <w:pPr>
        <w:pStyle w:val="Paragraphedeliste"/>
        <w:numPr>
          <w:ilvl w:val="0"/>
          <w:numId w:val="2"/>
        </w:numPr>
        <w:autoSpaceDE w:val="0"/>
        <w:autoSpaceDN w:val="0"/>
        <w:adjustRightInd w:val="0"/>
        <w:ind w:right="-149"/>
        <w:jc w:val="both"/>
        <w:rPr>
          <w:rFonts w:cs="Arial"/>
          <w:bCs/>
          <w:sz w:val="20"/>
          <w:szCs w:val="20"/>
        </w:rPr>
      </w:pPr>
      <w:r w:rsidRPr="00D10CBE">
        <w:rPr>
          <w:rFonts w:cs="Arial"/>
          <w:bCs/>
          <w:sz w:val="20"/>
          <w:szCs w:val="20"/>
          <w:u w:val="single"/>
        </w:rPr>
        <w:t>P</w:t>
      </w:r>
      <w:r w:rsidR="00616BB9" w:rsidRPr="00D10CBE">
        <w:rPr>
          <w:rFonts w:cs="Arial"/>
          <w:bCs/>
          <w:sz w:val="20"/>
          <w:szCs w:val="20"/>
          <w:u w:val="single"/>
        </w:rPr>
        <w:t>résentation de la stratégie disponible sur</w:t>
      </w:r>
      <w:r w:rsidR="00616BB9" w:rsidRPr="00D10CBE">
        <w:rPr>
          <w:rFonts w:cs="Arial"/>
          <w:bCs/>
          <w:sz w:val="20"/>
          <w:szCs w:val="20"/>
        </w:rPr>
        <w:t xml:space="preserve"> : </w:t>
      </w:r>
      <w:hyperlink r:id="rId11" w:tgtFrame="_new" w:history="1">
        <w:r w:rsidR="00616BB9" w:rsidRPr="00D10CBE">
          <w:rPr>
            <w:rFonts w:cs="Arial"/>
            <w:bCs/>
            <w:sz w:val="20"/>
            <w:szCs w:val="20"/>
          </w:rPr>
          <w:t>https://www.oisetourisme-pro.com/2023/03/29/strategie-touristique-oise-2023-2027-bataille-des-activites/</w:t>
        </w:r>
      </w:hyperlink>
    </w:p>
    <w:p w14:paraId="4FE4E8E4" w14:textId="37A58F4B" w:rsidR="006D090E" w:rsidRDefault="006D090E" w:rsidP="00D10CBE">
      <w:pPr>
        <w:autoSpaceDE w:val="0"/>
        <w:autoSpaceDN w:val="0"/>
        <w:adjustRightInd w:val="0"/>
        <w:ind w:right="-149"/>
        <w:jc w:val="both"/>
        <w:rPr>
          <w:rFonts w:cs="Arial"/>
          <w:bCs/>
          <w:sz w:val="20"/>
          <w:szCs w:val="20"/>
        </w:rPr>
      </w:pPr>
      <w:r>
        <w:rPr>
          <w:rFonts w:cs="Arial"/>
          <w:bCs/>
          <w:sz w:val="20"/>
          <w:szCs w:val="20"/>
        </w:rPr>
        <w:t>En octobre 2022, les Agences Aisne Tourisme</w:t>
      </w:r>
      <w:r w:rsidR="00096177">
        <w:rPr>
          <w:rFonts w:cs="Arial"/>
          <w:bCs/>
          <w:sz w:val="20"/>
          <w:szCs w:val="20"/>
        </w:rPr>
        <w:t xml:space="preserve"> et Oise Tourisme</w:t>
      </w:r>
      <w:r>
        <w:rPr>
          <w:rFonts w:cs="Arial"/>
          <w:bCs/>
          <w:sz w:val="20"/>
          <w:szCs w:val="20"/>
        </w:rPr>
        <w:t xml:space="preserve"> </w:t>
      </w:r>
      <w:r w:rsidR="00B30B4C">
        <w:rPr>
          <w:rFonts w:cs="Arial"/>
          <w:bCs/>
          <w:sz w:val="20"/>
          <w:szCs w:val="20"/>
        </w:rPr>
        <w:t>ont lancé</w:t>
      </w:r>
      <w:r>
        <w:rPr>
          <w:rFonts w:cs="Arial"/>
          <w:bCs/>
          <w:sz w:val="20"/>
          <w:szCs w:val="20"/>
        </w:rPr>
        <w:t>, dans le cadre du pro</w:t>
      </w:r>
      <w:r w:rsidR="00096177">
        <w:rPr>
          <w:rFonts w:cs="Arial"/>
          <w:bCs/>
          <w:sz w:val="20"/>
          <w:szCs w:val="20"/>
        </w:rPr>
        <w:t>gramme</w:t>
      </w:r>
      <w:r>
        <w:rPr>
          <w:rFonts w:cs="Arial"/>
          <w:bCs/>
          <w:sz w:val="20"/>
          <w:szCs w:val="20"/>
        </w:rPr>
        <w:t xml:space="preserve"> </w:t>
      </w:r>
      <w:r w:rsidRPr="00A33066">
        <w:rPr>
          <w:rFonts w:cs="Arial"/>
          <w:bCs/>
          <w:sz w:val="20"/>
          <w:szCs w:val="20"/>
          <w:shd w:val="clear" w:color="auto" w:fill="D9D9D9" w:themeFill="background1" w:themeFillShade="D9"/>
        </w:rPr>
        <w:t>Inter</w:t>
      </w:r>
      <w:r w:rsidR="00D17874" w:rsidRPr="00A33066">
        <w:rPr>
          <w:rFonts w:cs="Arial"/>
          <w:bCs/>
          <w:sz w:val="20"/>
          <w:szCs w:val="20"/>
          <w:shd w:val="clear" w:color="auto" w:fill="D9D9D9" w:themeFill="background1" w:themeFillShade="D9"/>
        </w:rPr>
        <w:t>r</w:t>
      </w:r>
      <w:r w:rsidRPr="00A33066">
        <w:rPr>
          <w:rFonts w:cs="Arial"/>
          <w:bCs/>
          <w:sz w:val="20"/>
          <w:szCs w:val="20"/>
          <w:shd w:val="clear" w:color="auto" w:fill="D9D9D9" w:themeFill="background1" w:themeFillShade="D9"/>
        </w:rPr>
        <w:t>eg France-Wallonie-</w:t>
      </w:r>
      <w:proofErr w:type="spellStart"/>
      <w:r w:rsidRPr="00A33066">
        <w:rPr>
          <w:rFonts w:cs="Arial"/>
          <w:bCs/>
          <w:sz w:val="20"/>
          <w:szCs w:val="20"/>
          <w:shd w:val="clear" w:color="auto" w:fill="D9D9D9" w:themeFill="background1" w:themeFillShade="D9"/>
        </w:rPr>
        <w:t>Vlaanderen</w:t>
      </w:r>
      <w:proofErr w:type="spellEnd"/>
      <w:r w:rsidR="00A06C26" w:rsidRPr="00A33066">
        <w:rPr>
          <w:rFonts w:cs="Arial"/>
          <w:bCs/>
          <w:sz w:val="20"/>
          <w:szCs w:val="20"/>
          <w:shd w:val="clear" w:color="auto" w:fill="D9D9D9" w:themeFill="background1" w:themeFillShade="D9"/>
        </w:rPr>
        <w:t xml:space="preserve"> </w:t>
      </w:r>
      <w:proofErr w:type="spellStart"/>
      <w:r w:rsidR="00A06C26" w:rsidRPr="00A33066">
        <w:rPr>
          <w:rFonts w:cs="Arial"/>
          <w:bCs/>
          <w:sz w:val="20"/>
          <w:szCs w:val="20"/>
          <w:shd w:val="clear" w:color="auto" w:fill="D9D9D9" w:themeFill="background1" w:themeFillShade="D9"/>
        </w:rPr>
        <w:t>Eurocyclo</w:t>
      </w:r>
      <w:proofErr w:type="spellEnd"/>
      <w:r>
        <w:rPr>
          <w:rFonts w:cs="Arial"/>
          <w:bCs/>
          <w:sz w:val="20"/>
          <w:szCs w:val="20"/>
        </w:rPr>
        <w:t xml:space="preserve">, l’application </w:t>
      </w:r>
      <w:hyperlink r:id="rId12" w:history="1">
        <w:r w:rsidRPr="00B86507">
          <w:rPr>
            <w:rStyle w:val="Lienhypertexte"/>
            <w:rFonts w:cs="Arial"/>
            <w:b/>
            <w:bCs/>
            <w:i/>
            <w:iCs/>
            <w:color w:val="C78549"/>
            <w:sz w:val="20"/>
            <w:szCs w:val="20"/>
          </w:rPr>
          <w:t>Les Folles Aventures de Louison Pignon</w:t>
        </w:r>
      </w:hyperlink>
      <w:r w:rsidRPr="00B86507">
        <w:rPr>
          <w:rFonts w:cs="Arial"/>
          <w:b/>
          <w:bCs/>
          <w:color w:val="C78549"/>
          <w:sz w:val="20"/>
          <w:szCs w:val="20"/>
        </w:rPr>
        <w:t>.</w:t>
      </w:r>
      <w:r>
        <w:rPr>
          <w:rFonts w:cs="Arial"/>
          <w:bCs/>
          <w:sz w:val="20"/>
          <w:szCs w:val="20"/>
        </w:rPr>
        <w:t xml:space="preserve"> </w:t>
      </w:r>
      <w:r w:rsidR="00A06C26">
        <w:rPr>
          <w:rFonts w:cs="Arial"/>
          <w:bCs/>
          <w:sz w:val="20"/>
          <w:szCs w:val="20"/>
        </w:rPr>
        <w:t xml:space="preserve"> Le déploiement de cette application se poursuit </w:t>
      </w:r>
      <w:r w:rsidR="00E57D34">
        <w:rPr>
          <w:rFonts w:cs="Arial"/>
          <w:bCs/>
          <w:sz w:val="20"/>
          <w:szCs w:val="20"/>
        </w:rPr>
        <w:t>l’échelle des</w:t>
      </w:r>
      <w:r w:rsidR="00207B2E">
        <w:rPr>
          <w:rFonts w:cs="Arial"/>
          <w:bCs/>
          <w:sz w:val="20"/>
          <w:szCs w:val="20"/>
        </w:rPr>
        <w:t xml:space="preserve"> 5 Départements des Hauts-de-France (</w:t>
      </w:r>
      <w:r w:rsidR="00207B2E" w:rsidRPr="00A33066">
        <w:rPr>
          <w:rFonts w:cs="Arial"/>
          <w:bCs/>
          <w:sz w:val="20"/>
          <w:szCs w:val="20"/>
          <w:shd w:val="clear" w:color="auto" w:fill="D9D9D9" w:themeFill="background1" w:themeFillShade="D9"/>
        </w:rPr>
        <w:t xml:space="preserve">Programme Interreg VI </w:t>
      </w:r>
      <w:proofErr w:type="spellStart"/>
      <w:r w:rsidR="00207B2E" w:rsidRPr="00A33066">
        <w:rPr>
          <w:rFonts w:cs="Arial"/>
          <w:bCs/>
          <w:sz w:val="20"/>
          <w:szCs w:val="20"/>
          <w:shd w:val="clear" w:color="auto" w:fill="D9D9D9" w:themeFill="background1" w:themeFillShade="D9"/>
        </w:rPr>
        <w:t>XTravel</w:t>
      </w:r>
      <w:proofErr w:type="spellEnd"/>
      <w:r w:rsidR="00207B2E" w:rsidRPr="00A33066">
        <w:rPr>
          <w:rFonts w:cs="Arial"/>
          <w:bCs/>
          <w:sz w:val="20"/>
          <w:szCs w:val="20"/>
          <w:shd w:val="clear" w:color="auto" w:fill="D9D9D9" w:themeFill="background1" w:themeFillShade="D9"/>
        </w:rPr>
        <w:t xml:space="preserve"> </w:t>
      </w:r>
      <w:proofErr w:type="spellStart"/>
      <w:r w:rsidR="00207B2E" w:rsidRPr="00A33066">
        <w:rPr>
          <w:rFonts w:cs="Arial"/>
          <w:bCs/>
          <w:sz w:val="20"/>
          <w:szCs w:val="20"/>
          <w:shd w:val="clear" w:color="auto" w:fill="D9D9D9" w:themeFill="background1" w:themeFillShade="D9"/>
        </w:rPr>
        <w:t>Tourism</w:t>
      </w:r>
      <w:proofErr w:type="spellEnd"/>
      <w:r w:rsidR="00207B2E">
        <w:rPr>
          <w:rFonts w:cs="Arial"/>
          <w:bCs/>
          <w:sz w:val="20"/>
          <w:szCs w:val="20"/>
        </w:rPr>
        <w:t>)</w:t>
      </w:r>
    </w:p>
    <w:p w14:paraId="6CD0411E" w14:textId="26249A24" w:rsidR="008C21B6" w:rsidRPr="008C21B6" w:rsidRDefault="00544247" w:rsidP="00544247">
      <w:pPr>
        <w:autoSpaceDE w:val="0"/>
        <w:autoSpaceDN w:val="0"/>
        <w:adjustRightInd w:val="0"/>
        <w:ind w:right="-149"/>
        <w:jc w:val="both"/>
        <w:rPr>
          <w:rFonts w:cs="Arial"/>
          <w:bCs/>
          <w:sz w:val="20"/>
          <w:szCs w:val="20"/>
        </w:rPr>
      </w:pPr>
      <w:r>
        <w:rPr>
          <w:rFonts w:cs="Arial"/>
          <w:bCs/>
          <w:sz w:val="20"/>
          <w:szCs w:val="20"/>
        </w:rPr>
        <w:t xml:space="preserve">Cette application </w:t>
      </w:r>
      <w:r w:rsidR="0097571A">
        <w:rPr>
          <w:rFonts w:cs="Arial"/>
          <w:bCs/>
          <w:sz w:val="20"/>
          <w:szCs w:val="20"/>
        </w:rPr>
        <w:t xml:space="preserve">utilise </w:t>
      </w:r>
      <w:r w:rsidR="008C21B6" w:rsidRPr="008C21B6">
        <w:rPr>
          <w:rFonts w:cs="Arial"/>
          <w:bCs/>
          <w:sz w:val="20"/>
          <w:szCs w:val="20"/>
        </w:rPr>
        <w:t xml:space="preserve">le concept du géocaching comme outil de valorisation du territoire à travers un dispositif de qualité et unique en </w:t>
      </w:r>
      <w:r w:rsidR="00C24A80">
        <w:rPr>
          <w:rFonts w:cs="Arial"/>
          <w:bCs/>
          <w:sz w:val="20"/>
          <w:szCs w:val="20"/>
        </w:rPr>
        <w:t>Hauts-de-</w:t>
      </w:r>
      <w:r w:rsidR="00213C79">
        <w:rPr>
          <w:rFonts w:cs="Arial"/>
          <w:bCs/>
          <w:sz w:val="20"/>
          <w:szCs w:val="20"/>
        </w:rPr>
        <w:t xml:space="preserve">France, </w:t>
      </w:r>
      <w:r w:rsidR="008C21B6" w:rsidRPr="008C21B6">
        <w:rPr>
          <w:rFonts w:cs="Arial"/>
          <w:bCs/>
          <w:sz w:val="20"/>
          <w:szCs w:val="20"/>
        </w:rPr>
        <w:t xml:space="preserve">avec un </w:t>
      </w:r>
      <w:r w:rsidR="00213C79">
        <w:rPr>
          <w:rFonts w:cs="Arial"/>
          <w:bCs/>
          <w:sz w:val="20"/>
          <w:szCs w:val="20"/>
        </w:rPr>
        <w:t>triple</w:t>
      </w:r>
      <w:r w:rsidR="008C21B6" w:rsidRPr="008C21B6">
        <w:rPr>
          <w:rFonts w:cs="Arial"/>
          <w:bCs/>
          <w:sz w:val="20"/>
          <w:szCs w:val="20"/>
        </w:rPr>
        <w:t xml:space="preserve"> objectif :</w:t>
      </w:r>
    </w:p>
    <w:p w14:paraId="0C5F0F11" w14:textId="0F7FBB79" w:rsidR="008C21B6" w:rsidRPr="00351A15" w:rsidRDefault="008C21B6" w:rsidP="00EB6175">
      <w:pPr>
        <w:pStyle w:val="Paragraphedeliste"/>
        <w:numPr>
          <w:ilvl w:val="0"/>
          <w:numId w:val="4"/>
        </w:numPr>
        <w:autoSpaceDE w:val="0"/>
        <w:autoSpaceDN w:val="0"/>
        <w:adjustRightInd w:val="0"/>
        <w:ind w:right="-149"/>
        <w:jc w:val="both"/>
        <w:rPr>
          <w:rFonts w:cs="Arial"/>
          <w:bCs/>
          <w:sz w:val="20"/>
          <w:szCs w:val="20"/>
        </w:rPr>
      </w:pPr>
      <w:r w:rsidRPr="00351A15">
        <w:rPr>
          <w:rFonts w:cs="Arial"/>
          <w:bCs/>
          <w:sz w:val="20"/>
          <w:szCs w:val="20"/>
        </w:rPr>
        <w:t xml:space="preserve">Proposer une découverte originale, ludique et accessible à tous du patrimoine naturel et culturel </w:t>
      </w:r>
      <w:r w:rsidR="0097571A" w:rsidRPr="00351A15">
        <w:rPr>
          <w:rFonts w:cs="Arial"/>
          <w:bCs/>
          <w:sz w:val="20"/>
          <w:szCs w:val="20"/>
        </w:rPr>
        <w:t>des Hauts-de-France</w:t>
      </w:r>
      <w:r w:rsidRPr="00351A15">
        <w:rPr>
          <w:rFonts w:cs="Arial"/>
          <w:bCs/>
          <w:sz w:val="20"/>
          <w:szCs w:val="20"/>
        </w:rPr>
        <w:t>,</w:t>
      </w:r>
      <w:r w:rsidR="0097571A" w:rsidRPr="00351A15">
        <w:rPr>
          <w:rFonts w:cs="Arial"/>
          <w:bCs/>
          <w:sz w:val="20"/>
          <w:szCs w:val="20"/>
        </w:rPr>
        <w:t xml:space="preserve"> à proximité </w:t>
      </w:r>
      <w:r w:rsidR="004156CF" w:rsidRPr="00351A15">
        <w:rPr>
          <w:rFonts w:cs="Arial"/>
          <w:bCs/>
          <w:sz w:val="20"/>
          <w:szCs w:val="20"/>
        </w:rPr>
        <w:t xml:space="preserve">des grands itinéraires </w:t>
      </w:r>
      <w:r w:rsidR="00351A15" w:rsidRPr="00351A15">
        <w:rPr>
          <w:rFonts w:cs="Arial"/>
          <w:bCs/>
          <w:sz w:val="20"/>
          <w:szCs w:val="20"/>
        </w:rPr>
        <w:t>européens comme</w:t>
      </w:r>
      <w:r w:rsidR="00213C79" w:rsidRPr="00351A15">
        <w:rPr>
          <w:rFonts w:cs="Arial"/>
          <w:bCs/>
          <w:sz w:val="20"/>
          <w:szCs w:val="20"/>
        </w:rPr>
        <w:t xml:space="preserve"> </w:t>
      </w:r>
      <w:r w:rsidR="006E74F9" w:rsidRPr="00351A15">
        <w:rPr>
          <w:rFonts w:cs="Arial"/>
          <w:bCs/>
          <w:sz w:val="20"/>
          <w:szCs w:val="20"/>
        </w:rPr>
        <w:t>l’</w:t>
      </w:r>
      <w:proofErr w:type="spellStart"/>
      <w:r w:rsidR="006E74F9" w:rsidRPr="00351A15">
        <w:rPr>
          <w:rFonts w:cs="Arial"/>
          <w:bCs/>
          <w:sz w:val="20"/>
          <w:szCs w:val="20"/>
        </w:rPr>
        <w:t>EuroVelo</w:t>
      </w:r>
      <w:proofErr w:type="spellEnd"/>
      <w:r w:rsidR="006E74F9" w:rsidRPr="00351A15">
        <w:rPr>
          <w:rFonts w:cs="Arial"/>
          <w:bCs/>
          <w:sz w:val="20"/>
          <w:szCs w:val="20"/>
        </w:rPr>
        <w:t xml:space="preserve"> 3, La </w:t>
      </w:r>
      <w:proofErr w:type="spellStart"/>
      <w:r w:rsidR="006E74F9" w:rsidRPr="00351A15">
        <w:rPr>
          <w:rFonts w:cs="Arial"/>
          <w:bCs/>
          <w:sz w:val="20"/>
          <w:szCs w:val="20"/>
        </w:rPr>
        <w:t>Véloroute</w:t>
      </w:r>
      <w:proofErr w:type="spellEnd"/>
      <w:r w:rsidR="006E74F9" w:rsidRPr="00351A15">
        <w:rPr>
          <w:rFonts w:cs="Arial"/>
          <w:bCs/>
          <w:sz w:val="20"/>
          <w:szCs w:val="20"/>
        </w:rPr>
        <w:t xml:space="preserve"> de la Mémoire et l’</w:t>
      </w:r>
      <w:r w:rsidR="00E11CEC" w:rsidRPr="00351A15">
        <w:rPr>
          <w:rFonts w:cs="Arial"/>
          <w:bCs/>
          <w:sz w:val="20"/>
          <w:szCs w:val="20"/>
        </w:rPr>
        <w:t>A</w:t>
      </w:r>
      <w:r w:rsidR="006E74F9" w:rsidRPr="00351A15">
        <w:rPr>
          <w:rFonts w:cs="Arial"/>
          <w:bCs/>
          <w:sz w:val="20"/>
          <w:szCs w:val="20"/>
        </w:rPr>
        <w:t>venue Verte London-Paris, le</w:t>
      </w:r>
      <w:r w:rsidR="00E11CEC" w:rsidRPr="00351A15">
        <w:rPr>
          <w:rFonts w:cs="Arial"/>
          <w:bCs/>
          <w:sz w:val="20"/>
          <w:szCs w:val="20"/>
        </w:rPr>
        <w:t>s</w:t>
      </w:r>
      <w:r w:rsidR="006E74F9" w:rsidRPr="00351A15">
        <w:rPr>
          <w:rFonts w:cs="Arial"/>
          <w:bCs/>
          <w:sz w:val="20"/>
          <w:szCs w:val="20"/>
        </w:rPr>
        <w:t xml:space="preserve"> Réseau</w:t>
      </w:r>
      <w:r w:rsidR="00E11CEC" w:rsidRPr="00351A15">
        <w:rPr>
          <w:rFonts w:cs="Arial"/>
          <w:bCs/>
          <w:sz w:val="20"/>
          <w:szCs w:val="20"/>
        </w:rPr>
        <w:t>x</w:t>
      </w:r>
      <w:r w:rsidR="006E74F9" w:rsidRPr="00351A15">
        <w:rPr>
          <w:rFonts w:cs="Arial"/>
          <w:bCs/>
          <w:sz w:val="20"/>
          <w:szCs w:val="20"/>
        </w:rPr>
        <w:t xml:space="preserve"> Points-</w:t>
      </w:r>
      <w:r w:rsidR="00E11CEC" w:rsidRPr="00351A15">
        <w:rPr>
          <w:rFonts w:cs="Arial"/>
          <w:bCs/>
          <w:sz w:val="20"/>
          <w:szCs w:val="20"/>
        </w:rPr>
        <w:t>nœuds…</w:t>
      </w:r>
    </w:p>
    <w:p w14:paraId="049D8022" w14:textId="1ADE918B" w:rsidR="008C21B6" w:rsidRPr="00351A15" w:rsidRDefault="004F7FDC" w:rsidP="00EB6175">
      <w:pPr>
        <w:pStyle w:val="Paragraphedeliste"/>
        <w:numPr>
          <w:ilvl w:val="0"/>
          <w:numId w:val="4"/>
        </w:numPr>
        <w:autoSpaceDE w:val="0"/>
        <w:autoSpaceDN w:val="0"/>
        <w:adjustRightInd w:val="0"/>
        <w:ind w:right="-149"/>
        <w:jc w:val="both"/>
        <w:rPr>
          <w:rFonts w:cs="Arial"/>
          <w:bCs/>
          <w:sz w:val="20"/>
          <w:szCs w:val="20"/>
        </w:rPr>
      </w:pPr>
      <w:r w:rsidRPr="00351A15">
        <w:rPr>
          <w:rFonts w:cs="Arial"/>
          <w:bCs/>
          <w:sz w:val="20"/>
          <w:szCs w:val="20"/>
        </w:rPr>
        <w:t>Propose</w:t>
      </w:r>
      <w:r w:rsidR="00CB79FC">
        <w:rPr>
          <w:rFonts w:cs="Arial"/>
          <w:bCs/>
          <w:sz w:val="20"/>
          <w:szCs w:val="20"/>
        </w:rPr>
        <w:t>r</w:t>
      </w:r>
      <w:r w:rsidRPr="00351A15">
        <w:rPr>
          <w:rFonts w:cs="Arial"/>
          <w:bCs/>
          <w:sz w:val="20"/>
          <w:szCs w:val="20"/>
        </w:rPr>
        <w:t xml:space="preserve"> des découvertes à vélo</w:t>
      </w:r>
      <w:r w:rsidR="00CA036B" w:rsidRPr="00351A15">
        <w:rPr>
          <w:rFonts w:cs="Arial"/>
          <w:bCs/>
          <w:sz w:val="20"/>
          <w:szCs w:val="20"/>
        </w:rPr>
        <w:t>, à pied et en canoé</w:t>
      </w:r>
      <w:r w:rsidR="008C21B6" w:rsidRPr="00351A15">
        <w:rPr>
          <w:rFonts w:cs="Arial"/>
          <w:bCs/>
          <w:sz w:val="20"/>
          <w:szCs w:val="20"/>
        </w:rPr>
        <w:t xml:space="preserve"> sur l’ensemble d</w:t>
      </w:r>
      <w:r w:rsidR="009709EF" w:rsidRPr="00351A15">
        <w:rPr>
          <w:rFonts w:cs="Arial"/>
          <w:bCs/>
          <w:sz w:val="20"/>
          <w:szCs w:val="20"/>
        </w:rPr>
        <w:t xml:space="preserve">es </w:t>
      </w:r>
      <w:r w:rsidR="00CA036B" w:rsidRPr="00351A15">
        <w:rPr>
          <w:rFonts w:cs="Arial"/>
          <w:bCs/>
          <w:sz w:val="20"/>
          <w:szCs w:val="20"/>
        </w:rPr>
        <w:t>5</w:t>
      </w:r>
      <w:r w:rsidR="008C21B6" w:rsidRPr="00351A15">
        <w:rPr>
          <w:rFonts w:cs="Arial"/>
          <w:bCs/>
          <w:sz w:val="20"/>
          <w:szCs w:val="20"/>
        </w:rPr>
        <w:t xml:space="preserve"> département</w:t>
      </w:r>
      <w:r w:rsidR="009709EF" w:rsidRPr="00351A15">
        <w:rPr>
          <w:rFonts w:cs="Arial"/>
          <w:bCs/>
          <w:sz w:val="20"/>
          <w:szCs w:val="20"/>
        </w:rPr>
        <w:t>s</w:t>
      </w:r>
      <w:r w:rsidR="008C21B6" w:rsidRPr="00351A15">
        <w:rPr>
          <w:rFonts w:cs="Arial"/>
          <w:bCs/>
          <w:sz w:val="20"/>
          <w:szCs w:val="20"/>
        </w:rPr>
        <w:t>.</w:t>
      </w:r>
    </w:p>
    <w:p w14:paraId="2D672A9E" w14:textId="7B1FA60E" w:rsidR="008178CB" w:rsidRDefault="00196927" w:rsidP="00EB6175">
      <w:pPr>
        <w:pStyle w:val="Paragraphedeliste"/>
        <w:numPr>
          <w:ilvl w:val="0"/>
          <w:numId w:val="4"/>
        </w:numPr>
        <w:autoSpaceDE w:val="0"/>
        <w:autoSpaceDN w:val="0"/>
        <w:adjustRightInd w:val="0"/>
        <w:ind w:right="-149"/>
        <w:jc w:val="both"/>
        <w:rPr>
          <w:rFonts w:cs="Arial"/>
          <w:bCs/>
          <w:sz w:val="20"/>
          <w:szCs w:val="20"/>
        </w:rPr>
      </w:pPr>
      <w:r>
        <w:rPr>
          <w:rFonts w:cs="Arial"/>
          <w:bCs/>
          <w:noProof/>
          <w:sz w:val="20"/>
          <w:szCs w:val="20"/>
        </w:rPr>
        <mc:AlternateContent>
          <mc:Choice Requires="wps">
            <w:drawing>
              <wp:anchor distT="0" distB="0" distL="114300" distR="114300" simplePos="0" relativeHeight="251658240" behindDoc="0" locked="0" layoutInCell="1" allowOverlap="1" wp14:anchorId="1547C2CC" wp14:editId="54017237">
                <wp:simplePos x="0" y="0"/>
                <wp:positionH relativeFrom="column">
                  <wp:posOffset>3803015</wp:posOffset>
                </wp:positionH>
                <wp:positionV relativeFrom="paragraph">
                  <wp:posOffset>101600</wp:posOffset>
                </wp:positionV>
                <wp:extent cx="1352550" cy="1181100"/>
                <wp:effectExtent l="0" t="0" r="0" b="0"/>
                <wp:wrapNone/>
                <wp:docPr id="5" name="Zone de texte 5"/>
                <wp:cNvGraphicFramePr/>
                <a:graphic xmlns:a="http://schemas.openxmlformats.org/drawingml/2006/main">
                  <a:graphicData uri="http://schemas.microsoft.com/office/word/2010/wordprocessingShape">
                    <wps:wsp>
                      <wps:cNvSpPr txBox="1"/>
                      <wps:spPr>
                        <a:xfrm>
                          <a:off x="0" y="0"/>
                          <a:ext cx="1352550" cy="1181100"/>
                        </a:xfrm>
                        <a:prstGeom prst="rect">
                          <a:avLst/>
                        </a:prstGeom>
                        <a:solidFill>
                          <a:schemeClr val="lt1"/>
                        </a:solidFill>
                        <a:ln w="6350">
                          <a:noFill/>
                        </a:ln>
                      </wps:spPr>
                      <wps:txbx>
                        <w:txbxContent>
                          <w:p w14:paraId="7706F75A" w14:textId="5F8FBEA4" w:rsidR="00312169" w:rsidRDefault="0021534A">
                            <w:r>
                              <w:rPr>
                                <w:noProof/>
                              </w:rPr>
                              <w:drawing>
                                <wp:inline distT="0" distB="0" distL="0" distR="0" wp14:anchorId="374AE10A" wp14:editId="4BDC8271">
                                  <wp:extent cx="1257300" cy="1257300"/>
                                  <wp:effectExtent l="0" t="0" r="0" b="0"/>
                                  <wp:docPr id="13" name="Image 13" descr="Une image contenant dessin humorist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Une image contenant dessin humoristique&#10;&#10;Description générée automatiquemen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47C2CC" id="_x0000_t202" coordsize="21600,21600" o:spt="202" path="m,l,21600r21600,l21600,xe">
                <v:stroke joinstyle="miter"/>
                <v:path gradientshapeok="t" o:connecttype="rect"/>
              </v:shapetype>
              <v:shape id="Zone de texte 5" o:spid="_x0000_s1026" type="#_x0000_t202" style="position:absolute;left:0;text-align:left;margin-left:299.45pt;margin-top:8pt;width:106.5pt;height: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" fillcolor="white [3201]" stroked="f" strokeweight=".5pt">
                <v:textbox>
                  <w:txbxContent>
                    <w:p w14:paraId="7706F75A" w14:textId="5F8FBEA4" w:rsidR="00312169" w:rsidRDefault="0021534A">
                      <w:r>
                        <w:rPr>
                          <w:noProof/>
                        </w:rPr>
                        <w:drawing>
                          <wp:inline distT="0" distB="0" distL="0" distR="0" wp14:anchorId="374AE10A" wp14:editId="4BDC8271">
                            <wp:extent cx="1257300" cy="1257300"/>
                            <wp:effectExtent l="0" t="0" r="0" b="0"/>
                            <wp:docPr id="13" name="Image 13" descr="Une image contenant dessin humorist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Une image contenant dessin humoristique&#10;&#10;Description générée automatiqueme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xbxContent>
                </v:textbox>
              </v:shape>
            </w:pict>
          </mc:Fallback>
        </mc:AlternateContent>
      </w:r>
      <w:r w:rsidR="008178CB" w:rsidRPr="00351A15">
        <w:rPr>
          <w:rFonts w:cs="Arial"/>
          <w:bCs/>
          <w:sz w:val="20"/>
          <w:szCs w:val="20"/>
        </w:rPr>
        <w:t>Engendrer des retombées économiques directes.</w:t>
      </w:r>
    </w:p>
    <w:p w14:paraId="1EBE896E" w14:textId="3D30BDDA" w:rsidR="00FB6C57" w:rsidRDefault="00210583" w:rsidP="003C3832">
      <w:pPr>
        <w:autoSpaceDE w:val="0"/>
        <w:autoSpaceDN w:val="0"/>
        <w:adjustRightInd w:val="0"/>
        <w:ind w:right="4244"/>
        <w:jc w:val="both"/>
        <w:rPr>
          <w:rFonts w:cs="Arial"/>
          <w:bCs/>
          <w:sz w:val="20"/>
          <w:szCs w:val="20"/>
        </w:rPr>
      </w:pPr>
      <w:r w:rsidRPr="00210583">
        <w:rPr>
          <w:rFonts w:cs="Arial"/>
          <w:bCs/>
          <w:sz w:val="20"/>
          <w:szCs w:val="20"/>
        </w:rPr>
        <w:t xml:space="preserve">Le dispositif s’appuie sur un concept de géocaching invitant les participants à résoudre des énigmes sur le terrain, à vélo ou à pied, afin de découvrir une </w:t>
      </w:r>
      <w:r w:rsidRPr="00502270">
        <w:rPr>
          <w:rFonts w:cs="Arial"/>
          <w:b/>
          <w:color w:val="C78549"/>
          <w:sz w:val="20"/>
          <w:szCs w:val="20"/>
        </w:rPr>
        <w:t>cache dissimulée</w:t>
      </w:r>
      <w:r w:rsidRPr="00502270">
        <w:rPr>
          <w:rFonts w:cs="Arial"/>
          <w:bCs/>
          <w:color w:val="C78549"/>
          <w:sz w:val="20"/>
          <w:szCs w:val="20"/>
        </w:rPr>
        <w:t xml:space="preserve"> </w:t>
      </w:r>
      <w:r w:rsidRPr="00210583">
        <w:rPr>
          <w:rFonts w:cs="Arial"/>
          <w:bCs/>
          <w:sz w:val="20"/>
          <w:szCs w:val="20"/>
        </w:rPr>
        <w:t xml:space="preserve">en fin de parcours. Cette cache permet aux joueurs de récupérer un </w:t>
      </w:r>
      <w:r w:rsidRPr="00502270">
        <w:rPr>
          <w:rFonts w:cs="Arial"/>
          <w:b/>
          <w:color w:val="C78549"/>
          <w:sz w:val="20"/>
          <w:szCs w:val="20"/>
        </w:rPr>
        <w:t>badge collector</w:t>
      </w:r>
      <w:r w:rsidRPr="00502270">
        <w:rPr>
          <w:rFonts w:cs="Arial"/>
          <w:bCs/>
          <w:color w:val="C78549"/>
          <w:sz w:val="20"/>
          <w:szCs w:val="20"/>
        </w:rPr>
        <w:t xml:space="preserve"> </w:t>
      </w:r>
      <w:r w:rsidRPr="00210583">
        <w:rPr>
          <w:rFonts w:cs="Arial"/>
          <w:bCs/>
          <w:sz w:val="20"/>
          <w:szCs w:val="20"/>
        </w:rPr>
        <w:t xml:space="preserve">et constitue un élément central de </w:t>
      </w:r>
      <w:r w:rsidRPr="00210583">
        <w:rPr>
          <w:rFonts w:cs="Arial"/>
          <w:bCs/>
          <w:sz w:val="20"/>
          <w:szCs w:val="20"/>
        </w:rPr>
        <w:lastRenderedPageBreak/>
        <w:t xml:space="preserve">l’expérience proposée, </w:t>
      </w:r>
      <w:r w:rsidRPr="00187C20">
        <w:rPr>
          <w:rFonts w:cs="Arial"/>
          <w:bCs/>
          <w:sz w:val="20"/>
          <w:szCs w:val="20"/>
          <w:u w:val="single"/>
        </w:rPr>
        <w:t>justifiant l’objet de la présente convention</w:t>
      </w:r>
      <w:r w:rsidRPr="00210583">
        <w:rPr>
          <w:rFonts w:cs="Arial"/>
          <w:bCs/>
          <w:sz w:val="20"/>
          <w:szCs w:val="20"/>
        </w:rPr>
        <w:t>.</w:t>
      </w:r>
    </w:p>
    <w:p w14:paraId="5FEC5731" w14:textId="6148C6B0" w:rsidR="00D56174" w:rsidRPr="00187C20" w:rsidRDefault="00CA794A" w:rsidP="00B96359">
      <w:pPr>
        <w:pStyle w:val="Titre2"/>
        <w:jc w:val="both"/>
        <w:rPr>
          <w:rFonts w:asciiTheme="minorHAnsi" w:hAnsiTheme="minorHAnsi"/>
          <w:b/>
          <w:bCs w:val="0"/>
          <w:color w:val="19407E"/>
          <w:sz w:val="20"/>
          <w:szCs w:val="20"/>
        </w:rPr>
      </w:pPr>
      <w:r w:rsidRPr="00187C20">
        <w:rPr>
          <w:rFonts w:asciiTheme="minorHAnsi" w:hAnsiTheme="minorHAnsi"/>
          <w:b/>
          <w:bCs w:val="0"/>
          <w:color w:val="19407E"/>
          <w:sz w:val="20"/>
          <w:szCs w:val="20"/>
        </w:rPr>
        <w:t xml:space="preserve">Article 1 </w:t>
      </w:r>
      <w:r w:rsidR="00810FA1" w:rsidRPr="00187C20">
        <w:rPr>
          <w:rFonts w:asciiTheme="minorHAnsi" w:hAnsiTheme="minorHAnsi"/>
          <w:b/>
          <w:bCs w:val="0"/>
          <w:color w:val="19407E"/>
          <w:sz w:val="20"/>
          <w:szCs w:val="20"/>
        </w:rPr>
        <w:t>–</w:t>
      </w:r>
      <w:r w:rsidRPr="00187C20">
        <w:rPr>
          <w:rFonts w:asciiTheme="minorHAnsi" w:hAnsiTheme="minorHAnsi"/>
          <w:b/>
          <w:bCs w:val="0"/>
          <w:color w:val="19407E"/>
          <w:sz w:val="20"/>
          <w:szCs w:val="20"/>
        </w:rPr>
        <w:t xml:space="preserve"> Objet</w:t>
      </w:r>
      <w:r w:rsidR="00810FA1" w:rsidRPr="00187C20">
        <w:rPr>
          <w:rFonts w:asciiTheme="minorHAnsi" w:hAnsiTheme="minorHAnsi"/>
          <w:b/>
          <w:bCs w:val="0"/>
          <w:color w:val="19407E"/>
          <w:sz w:val="20"/>
          <w:szCs w:val="20"/>
        </w:rPr>
        <w:t xml:space="preserve"> de la convention</w:t>
      </w:r>
    </w:p>
    <w:p w14:paraId="28E71A62" w14:textId="18D45FB2" w:rsidR="005232E8" w:rsidRDefault="005232E8" w:rsidP="005232E8">
      <w:pPr>
        <w:autoSpaceDE w:val="0"/>
        <w:autoSpaceDN w:val="0"/>
        <w:adjustRightInd w:val="0"/>
        <w:ind w:right="-149"/>
        <w:jc w:val="both"/>
        <w:rPr>
          <w:rFonts w:cs="Arial"/>
          <w:bCs/>
          <w:sz w:val="20"/>
          <w:szCs w:val="20"/>
        </w:rPr>
      </w:pPr>
      <w:r w:rsidRPr="005232E8">
        <w:rPr>
          <w:rFonts w:cs="Arial"/>
          <w:bCs/>
          <w:sz w:val="20"/>
          <w:szCs w:val="20"/>
        </w:rPr>
        <w:t xml:space="preserve">La présente convention a pour objet de définir les modalités de partenariat relatives à la </w:t>
      </w:r>
      <w:r w:rsidRPr="0029145B">
        <w:rPr>
          <w:rFonts w:cs="Arial"/>
          <w:b/>
          <w:color w:val="C78549"/>
          <w:sz w:val="20"/>
          <w:szCs w:val="20"/>
        </w:rPr>
        <w:t>maintenance et au bon fonctionnement</w:t>
      </w:r>
      <w:r w:rsidRPr="0029145B">
        <w:rPr>
          <w:rFonts w:cs="Arial"/>
          <w:bCs/>
          <w:color w:val="C78549"/>
          <w:sz w:val="20"/>
          <w:szCs w:val="20"/>
        </w:rPr>
        <w:t xml:space="preserve"> </w:t>
      </w:r>
      <w:r w:rsidRPr="005232E8">
        <w:rPr>
          <w:rFonts w:cs="Arial"/>
          <w:bCs/>
          <w:sz w:val="20"/>
          <w:szCs w:val="20"/>
        </w:rPr>
        <w:t xml:space="preserve">d’une cache du dispositif </w:t>
      </w:r>
      <w:r w:rsidRPr="005232E8">
        <w:rPr>
          <w:rFonts w:cs="Arial"/>
          <w:bCs/>
          <w:i/>
          <w:iCs/>
          <w:sz w:val="20"/>
          <w:szCs w:val="20"/>
        </w:rPr>
        <w:t>Les Folles Aventures de Louison Pignon</w:t>
      </w:r>
      <w:r w:rsidRPr="005232E8">
        <w:rPr>
          <w:rFonts w:cs="Arial"/>
          <w:bCs/>
          <w:sz w:val="20"/>
          <w:szCs w:val="20"/>
        </w:rPr>
        <w:t>, élément final du parcours de géocaching.</w:t>
      </w:r>
    </w:p>
    <w:p w14:paraId="32D57BE3" w14:textId="3550E8FF" w:rsidR="00F8240A" w:rsidRPr="00D20B2A" w:rsidRDefault="00F8240A" w:rsidP="00F8240A">
      <w:pPr>
        <w:pStyle w:val="Titre2"/>
        <w:jc w:val="both"/>
        <w:rPr>
          <w:rFonts w:asciiTheme="minorHAnsi" w:hAnsiTheme="minorHAnsi"/>
          <w:b/>
          <w:bCs w:val="0"/>
          <w:color w:val="19407E"/>
          <w:sz w:val="20"/>
          <w:szCs w:val="20"/>
        </w:rPr>
      </w:pPr>
      <w:r w:rsidRPr="00D20B2A">
        <w:rPr>
          <w:rFonts w:asciiTheme="minorHAnsi" w:hAnsiTheme="minorHAnsi"/>
          <w:b/>
          <w:bCs w:val="0"/>
          <w:color w:val="19407E"/>
          <w:sz w:val="20"/>
          <w:szCs w:val="20"/>
        </w:rPr>
        <w:t xml:space="preserve">Article 2 – </w:t>
      </w:r>
      <w:r w:rsidR="00D20B2A" w:rsidRPr="00D20B2A">
        <w:rPr>
          <w:rFonts w:asciiTheme="minorHAnsi" w:hAnsiTheme="minorHAnsi"/>
          <w:b/>
          <w:bCs w:val="0"/>
          <w:color w:val="19407E"/>
          <w:sz w:val="20"/>
          <w:szCs w:val="20"/>
        </w:rPr>
        <w:t>Durée de la convention et date d’effet</w:t>
      </w:r>
    </w:p>
    <w:p w14:paraId="5F1ECC58" w14:textId="4ED98688" w:rsidR="00653561" w:rsidRPr="00532256" w:rsidRDefault="00532256" w:rsidP="00DA2F19">
      <w:pPr>
        <w:tabs>
          <w:tab w:val="left" w:pos="1185"/>
        </w:tabs>
        <w:autoSpaceDE w:val="0"/>
        <w:autoSpaceDN w:val="0"/>
        <w:adjustRightInd w:val="0"/>
        <w:ind w:right="-7"/>
        <w:jc w:val="both"/>
        <w:rPr>
          <w:rFonts w:cs="Arial"/>
          <w:bCs/>
          <w:sz w:val="20"/>
          <w:szCs w:val="20"/>
        </w:rPr>
      </w:pPr>
      <w:r w:rsidRPr="00532256">
        <w:rPr>
          <w:rFonts w:cs="Arial"/>
          <w:bCs/>
          <w:sz w:val="20"/>
          <w:szCs w:val="20"/>
        </w:rPr>
        <w:t>La présente convention est conclue pour une durée de</w:t>
      </w:r>
      <w:r w:rsidRPr="00532256">
        <w:rPr>
          <w:rFonts w:cs="Arial"/>
          <w:bCs/>
          <w:color w:val="C78549"/>
          <w:sz w:val="20"/>
          <w:szCs w:val="20"/>
        </w:rPr>
        <w:t xml:space="preserve"> </w:t>
      </w:r>
      <w:r w:rsidRPr="00532256">
        <w:rPr>
          <w:rFonts w:cs="Arial"/>
          <w:b/>
          <w:color w:val="C78549"/>
          <w:sz w:val="20"/>
          <w:szCs w:val="20"/>
        </w:rPr>
        <w:t>trois (</w:t>
      </w:r>
      <w:r w:rsidRPr="00ED5D21">
        <w:rPr>
          <w:rFonts w:cs="Arial"/>
          <w:b/>
          <w:color w:val="C78549"/>
          <w:sz w:val="20"/>
          <w:szCs w:val="20"/>
        </w:rPr>
        <w:t>3)</w:t>
      </w:r>
      <w:r w:rsidRPr="000B4F42">
        <w:rPr>
          <w:rFonts w:cs="Arial"/>
          <w:b/>
          <w:color w:val="E0B43E" w:themeColor="accent2"/>
          <w:sz w:val="20"/>
          <w:szCs w:val="20"/>
        </w:rPr>
        <w:t xml:space="preserve"> </w:t>
      </w:r>
      <w:r w:rsidRPr="00532256">
        <w:rPr>
          <w:rFonts w:cs="Arial"/>
          <w:b/>
          <w:color w:val="C78549"/>
          <w:sz w:val="20"/>
          <w:szCs w:val="20"/>
        </w:rPr>
        <w:t>ans</w:t>
      </w:r>
      <w:r w:rsidRPr="00532256">
        <w:rPr>
          <w:rFonts w:cs="Arial"/>
          <w:bCs/>
          <w:color w:val="C78549"/>
          <w:sz w:val="20"/>
          <w:szCs w:val="20"/>
        </w:rPr>
        <w:t xml:space="preserve"> </w:t>
      </w:r>
      <w:r w:rsidRPr="00532256">
        <w:rPr>
          <w:rFonts w:cs="Arial"/>
          <w:bCs/>
          <w:sz w:val="20"/>
          <w:szCs w:val="20"/>
        </w:rPr>
        <w:t>à compter</w:t>
      </w:r>
      <w:r w:rsidR="00A1354B">
        <w:rPr>
          <w:rFonts w:cs="Arial"/>
          <w:bCs/>
          <w:sz w:val="20"/>
          <w:szCs w:val="20"/>
        </w:rPr>
        <w:t xml:space="preserve"> du </w:t>
      </w:r>
      <w:r w:rsidR="00A1354B" w:rsidRPr="00ED5D21">
        <w:rPr>
          <w:rFonts w:cs="Arial"/>
          <w:b/>
          <w:color w:val="C78549"/>
          <w:sz w:val="20"/>
          <w:szCs w:val="20"/>
        </w:rPr>
        <w:t>30/04/2026</w:t>
      </w:r>
      <w:r w:rsidR="00A1354B">
        <w:rPr>
          <w:rFonts w:cs="Arial"/>
          <w:bCs/>
          <w:sz w:val="20"/>
          <w:szCs w:val="20"/>
        </w:rPr>
        <w:t>, date</w:t>
      </w:r>
      <w:r w:rsidRPr="00532256">
        <w:rPr>
          <w:rFonts w:cs="Arial"/>
          <w:bCs/>
          <w:sz w:val="20"/>
          <w:szCs w:val="20"/>
        </w:rPr>
        <w:t xml:space="preserve"> de </w:t>
      </w:r>
      <w:r w:rsidR="009D7CA8">
        <w:rPr>
          <w:rFonts w:cs="Arial"/>
          <w:bCs/>
          <w:sz w:val="20"/>
          <w:szCs w:val="20"/>
        </w:rPr>
        <w:t>publication de la V2 de</w:t>
      </w:r>
      <w:r w:rsidRPr="00532256">
        <w:rPr>
          <w:rFonts w:cs="Arial"/>
          <w:bCs/>
          <w:sz w:val="20"/>
          <w:szCs w:val="20"/>
        </w:rPr>
        <w:t xml:space="preserve"> l’application </w:t>
      </w:r>
      <w:r w:rsidRPr="00532256">
        <w:rPr>
          <w:rFonts w:cs="Arial"/>
          <w:bCs/>
          <w:i/>
          <w:iCs/>
          <w:sz w:val="20"/>
          <w:szCs w:val="20"/>
        </w:rPr>
        <w:t>Les Folles Aventures de Louison Pignon</w:t>
      </w:r>
      <w:r w:rsidRPr="00532256">
        <w:rPr>
          <w:rFonts w:cs="Arial"/>
          <w:bCs/>
          <w:sz w:val="20"/>
          <w:szCs w:val="20"/>
        </w:rPr>
        <w:t>, laquelle marque la prise d’effet du partenariat.</w:t>
      </w:r>
    </w:p>
    <w:p w14:paraId="48A4F16B" w14:textId="67A40C48" w:rsidR="00CA794A" w:rsidRPr="00A408B0" w:rsidRDefault="00CA794A" w:rsidP="00B96359">
      <w:pPr>
        <w:pStyle w:val="Titre2"/>
        <w:jc w:val="both"/>
        <w:rPr>
          <w:rFonts w:asciiTheme="minorHAnsi" w:hAnsiTheme="minorHAnsi"/>
          <w:b/>
          <w:bCs w:val="0"/>
          <w:color w:val="19407E"/>
          <w:sz w:val="20"/>
          <w:szCs w:val="20"/>
        </w:rPr>
      </w:pPr>
      <w:r w:rsidRPr="00A408B0">
        <w:rPr>
          <w:rFonts w:asciiTheme="minorHAnsi" w:hAnsiTheme="minorHAnsi"/>
          <w:b/>
          <w:bCs w:val="0"/>
          <w:color w:val="19407E"/>
          <w:sz w:val="20"/>
          <w:szCs w:val="20"/>
        </w:rPr>
        <w:t xml:space="preserve">Article </w:t>
      </w:r>
      <w:r w:rsidR="00B3358E" w:rsidRPr="00A408B0">
        <w:rPr>
          <w:rFonts w:asciiTheme="minorHAnsi" w:hAnsiTheme="minorHAnsi"/>
          <w:b/>
          <w:bCs w:val="0"/>
          <w:color w:val="19407E"/>
          <w:sz w:val="20"/>
          <w:szCs w:val="20"/>
        </w:rPr>
        <w:t>3</w:t>
      </w:r>
      <w:r w:rsidRPr="00A408B0">
        <w:rPr>
          <w:rFonts w:asciiTheme="minorHAnsi" w:hAnsiTheme="minorHAnsi"/>
          <w:b/>
          <w:bCs w:val="0"/>
          <w:color w:val="19407E"/>
          <w:sz w:val="20"/>
          <w:szCs w:val="20"/>
        </w:rPr>
        <w:t xml:space="preserve"> – </w:t>
      </w:r>
      <w:r w:rsidR="00FC7C99" w:rsidRPr="00A408B0">
        <w:rPr>
          <w:rFonts w:asciiTheme="minorHAnsi" w:hAnsiTheme="minorHAnsi"/>
          <w:b/>
          <w:bCs w:val="0"/>
          <w:color w:val="19407E"/>
          <w:sz w:val="20"/>
          <w:szCs w:val="20"/>
        </w:rPr>
        <w:t>Les</w:t>
      </w:r>
      <w:r w:rsidRPr="00A408B0">
        <w:rPr>
          <w:rFonts w:asciiTheme="minorHAnsi" w:hAnsiTheme="minorHAnsi"/>
          <w:b/>
          <w:bCs w:val="0"/>
          <w:color w:val="19407E"/>
          <w:sz w:val="20"/>
          <w:szCs w:val="20"/>
        </w:rPr>
        <w:t xml:space="preserve"> engagements</w:t>
      </w:r>
      <w:r w:rsidR="00FC7C99" w:rsidRPr="00A408B0">
        <w:rPr>
          <w:rFonts w:asciiTheme="minorHAnsi" w:hAnsiTheme="minorHAnsi"/>
          <w:b/>
          <w:bCs w:val="0"/>
          <w:color w:val="19407E"/>
          <w:sz w:val="20"/>
          <w:szCs w:val="20"/>
        </w:rPr>
        <w:t xml:space="preserve"> de Oise Tourisme</w:t>
      </w:r>
    </w:p>
    <w:p w14:paraId="0AB3A63E" w14:textId="370E9AFE" w:rsidR="00FC7C99" w:rsidRPr="007A1887" w:rsidRDefault="004562FD" w:rsidP="00B96359">
      <w:pPr>
        <w:autoSpaceDE w:val="0"/>
        <w:autoSpaceDN w:val="0"/>
        <w:adjustRightInd w:val="0"/>
        <w:ind w:right="-149"/>
        <w:jc w:val="both"/>
        <w:rPr>
          <w:rFonts w:cs="Arial"/>
          <w:bCs/>
          <w:sz w:val="20"/>
          <w:szCs w:val="20"/>
        </w:rPr>
      </w:pPr>
      <w:r>
        <w:rPr>
          <w:rFonts w:cs="Arial"/>
          <w:bCs/>
          <w:sz w:val="20"/>
          <w:szCs w:val="20"/>
        </w:rPr>
        <w:t xml:space="preserve">L’Agence </w:t>
      </w:r>
      <w:r w:rsidR="00FC7C99">
        <w:rPr>
          <w:rFonts w:cs="Arial"/>
          <w:bCs/>
          <w:sz w:val="20"/>
          <w:szCs w:val="20"/>
        </w:rPr>
        <w:t xml:space="preserve">Oise </w:t>
      </w:r>
      <w:r w:rsidR="00FC7C99" w:rsidRPr="007A1887">
        <w:rPr>
          <w:rFonts w:cs="Arial"/>
          <w:bCs/>
          <w:sz w:val="20"/>
          <w:szCs w:val="20"/>
        </w:rPr>
        <w:t xml:space="preserve">tourisme s’engage à : </w:t>
      </w:r>
    </w:p>
    <w:p w14:paraId="2005CA12" w14:textId="2AC93856" w:rsidR="004562FD" w:rsidRPr="00CC2DB9" w:rsidRDefault="004562FD" w:rsidP="00EB6175">
      <w:pPr>
        <w:pStyle w:val="Paragraphedeliste"/>
        <w:numPr>
          <w:ilvl w:val="0"/>
          <w:numId w:val="5"/>
        </w:numPr>
        <w:spacing w:before="120" w:after="120"/>
        <w:jc w:val="both"/>
        <w:rPr>
          <w:rFonts w:cs="Arial"/>
          <w:bCs/>
          <w:sz w:val="20"/>
          <w:szCs w:val="20"/>
        </w:rPr>
      </w:pPr>
      <w:r w:rsidRPr="00CC2DB9">
        <w:rPr>
          <w:rFonts w:cs="Arial"/>
          <w:bCs/>
          <w:sz w:val="20"/>
          <w:szCs w:val="20"/>
        </w:rPr>
        <w:t>Entretenir une relation de partenariat fondée sur la confiance, la régularité et le respect mutuel pendant toute la durée de la convention.</w:t>
      </w:r>
    </w:p>
    <w:p w14:paraId="5B7A8186" w14:textId="77777777" w:rsidR="003B1179" w:rsidRDefault="004562FD" w:rsidP="00EB6175">
      <w:pPr>
        <w:pStyle w:val="Paragraphedeliste"/>
        <w:numPr>
          <w:ilvl w:val="0"/>
          <w:numId w:val="3"/>
        </w:numPr>
        <w:spacing w:before="120" w:after="120"/>
        <w:jc w:val="both"/>
        <w:rPr>
          <w:rFonts w:cs="Arial"/>
          <w:bCs/>
          <w:sz w:val="20"/>
          <w:szCs w:val="20"/>
        </w:rPr>
      </w:pPr>
      <w:r w:rsidRPr="003B1179">
        <w:rPr>
          <w:rFonts w:cs="Arial"/>
          <w:bCs/>
          <w:sz w:val="20"/>
          <w:szCs w:val="20"/>
        </w:rPr>
        <w:t>Mobiliser les ressources humaines et matérielles nécessaires à la mise en œuvre et au suivi du partenariat.</w:t>
      </w:r>
    </w:p>
    <w:p w14:paraId="36C9ED2A" w14:textId="77777777" w:rsidR="00F06029" w:rsidRDefault="004562FD" w:rsidP="00EB6175">
      <w:pPr>
        <w:pStyle w:val="Paragraphedeliste"/>
        <w:numPr>
          <w:ilvl w:val="0"/>
          <w:numId w:val="3"/>
        </w:numPr>
        <w:spacing w:before="120" w:after="120"/>
        <w:jc w:val="both"/>
        <w:rPr>
          <w:rFonts w:cs="Arial"/>
          <w:bCs/>
          <w:sz w:val="20"/>
          <w:szCs w:val="20"/>
        </w:rPr>
      </w:pPr>
      <w:r w:rsidRPr="004562FD">
        <w:rPr>
          <w:rFonts w:cs="Arial"/>
          <w:bCs/>
          <w:sz w:val="20"/>
          <w:szCs w:val="20"/>
        </w:rPr>
        <w:t xml:space="preserve">Assurer la promotion du dispositif </w:t>
      </w:r>
      <w:r w:rsidRPr="004562FD">
        <w:rPr>
          <w:rFonts w:cs="Arial"/>
          <w:bCs/>
          <w:i/>
          <w:iCs/>
          <w:sz w:val="20"/>
          <w:szCs w:val="20"/>
        </w:rPr>
        <w:t>Les Folles Aventures de Louison Pignon</w:t>
      </w:r>
      <w:r w:rsidRPr="004562FD">
        <w:rPr>
          <w:rFonts w:cs="Arial"/>
          <w:bCs/>
          <w:sz w:val="20"/>
          <w:szCs w:val="20"/>
        </w:rPr>
        <w:t xml:space="preserve"> et contribuer au recrutement et à la fidélisation des utilisateurs de l’application.</w:t>
      </w:r>
    </w:p>
    <w:p w14:paraId="5478DAED" w14:textId="77777777" w:rsidR="008571F3" w:rsidRDefault="004562FD" w:rsidP="00EB6175">
      <w:pPr>
        <w:pStyle w:val="Paragraphedeliste"/>
        <w:numPr>
          <w:ilvl w:val="0"/>
          <w:numId w:val="3"/>
        </w:numPr>
        <w:spacing w:before="120" w:after="120"/>
        <w:jc w:val="both"/>
        <w:rPr>
          <w:rFonts w:cs="Arial"/>
          <w:bCs/>
          <w:sz w:val="20"/>
          <w:szCs w:val="20"/>
        </w:rPr>
      </w:pPr>
      <w:r w:rsidRPr="004562FD">
        <w:rPr>
          <w:rFonts w:cs="Arial"/>
          <w:b/>
          <w:color w:val="C78549"/>
          <w:sz w:val="20"/>
          <w:szCs w:val="20"/>
        </w:rPr>
        <w:t>Mettre en valeur le partenaire signataire</w:t>
      </w:r>
      <w:r w:rsidRPr="004562FD">
        <w:rPr>
          <w:rFonts w:cs="Arial"/>
          <w:bCs/>
          <w:color w:val="C78549"/>
          <w:sz w:val="20"/>
          <w:szCs w:val="20"/>
        </w:rPr>
        <w:t xml:space="preserve"> </w:t>
      </w:r>
      <w:r w:rsidRPr="004562FD">
        <w:rPr>
          <w:rFonts w:cs="Arial"/>
          <w:bCs/>
          <w:sz w:val="20"/>
          <w:szCs w:val="20"/>
        </w:rPr>
        <w:t>sur le site Internet louison-pignon.com, notamment par l’intégration de son logo sur la page « Les partenaires »</w:t>
      </w:r>
      <w:r w:rsidR="008571F3" w:rsidRPr="008571F3">
        <w:rPr>
          <w:rFonts w:cs="Arial"/>
          <w:bCs/>
          <w:sz w:val="20"/>
          <w:szCs w:val="20"/>
        </w:rPr>
        <w:t>.</w:t>
      </w:r>
    </w:p>
    <w:p w14:paraId="1E6555DB" w14:textId="77777777" w:rsidR="00CC2DB9" w:rsidRDefault="004562FD" w:rsidP="00EB6175">
      <w:pPr>
        <w:pStyle w:val="Paragraphedeliste"/>
        <w:numPr>
          <w:ilvl w:val="0"/>
          <w:numId w:val="3"/>
        </w:numPr>
        <w:spacing w:before="120" w:after="120"/>
        <w:jc w:val="both"/>
        <w:rPr>
          <w:rFonts w:cs="Arial"/>
          <w:bCs/>
          <w:sz w:val="20"/>
          <w:szCs w:val="20"/>
        </w:rPr>
      </w:pPr>
      <w:r w:rsidRPr="004562FD">
        <w:rPr>
          <w:rFonts w:cs="Arial"/>
          <w:bCs/>
          <w:sz w:val="20"/>
          <w:szCs w:val="20"/>
        </w:rPr>
        <w:t>Informer le partenaire de tout incident ou dysfonctionnement signalé sur le parcours (vandalisme, dégradation de la cache, impraticabilité du parcours) et, le cas échéant, suspendre temporairement l’aventure dans l’application.</w:t>
      </w:r>
    </w:p>
    <w:p w14:paraId="2CBF6BB8" w14:textId="77777777" w:rsidR="00CC2DB9" w:rsidRPr="00CC2DB9" w:rsidRDefault="004562FD" w:rsidP="00EB6175">
      <w:pPr>
        <w:pStyle w:val="Paragraphedeliste"/>
        <w:numPr>
          <w:ilvl w:val="0"/>
          <w:numId w:val="3"/>
        </w:numPr>
        <w:spacing w:before="120" w:after="120"/>
        <w:jc w:val="both"/>
        <w:rPr>
          <w:rFonts w:cs="Arial"/>
          <w:bCs/>
          <w:sz w:val="20"/>
          <w:szCs w:val="20"/>
        </w:rPr>
      </w:pPr>
      <w:r w:rsidRPr="004562FD">
        <w:rPr>
          <w:rFonts w:cs="Arial"/>
          <w:bCs/>
          <w:sz w:val="20"/>
          <w:szCs w:val="20"/>
        </w:rPr>
        <w:t xml:space="preserve">Analyser les données de fréquentation liées au parcours concerné et </w:t>
      </w:r>
      <w:r w:rsidRPr="004562FD">
        <w:rPr>
          <w:rFonts w:cs="Arial"/>
          <w:b/>
          <w:bCs/>
          <w:color w:val="C78549"/>
          <w:sz w:val="20"/>
          <w:szCs w:val="20"/>
        </w:rPr>
        <w:t>produire un bilan annuel</w:t>
      </w:r>
      <w:r w:rsidRPr="004562FD">
        <w:rPr>
          <w:rFonts w:cs="Arial"/>
          <w:bCs/>
          <w:sz w:val="20"/>
          <w:szCs w:val="20"/>
        </w:rPr>
        <w:t xml:space="preserve">, incluant les chiffres clés de fréquentation, transmis au partenaire </w:t>
      </w:r>
      <w:r w:rsidRPr="004562FD">
        <w:rPr>
          <w:rFonts w:cs="Arial"/>
          <w:sz w:val="20"/>
          <w:szCs w:val="20"/>
        </w:rPr>
        <w:t>avant la fin du premier trimestre de l’année suivant l’exercice analysé.</w:t>
      </w:r>
    </w:p>
    <w:p w14:paraId="490E174D" w14:textId="77777777" w:rsidR="00FB4E57" w:rsidRPr="00FB4E57" w:rsidRDefault="004562FD" w:rsidP="00EB6175">
      <w:pPr>
        <w:pStyle w:val="Paragraphedeliste"/>
        <w:numPr>
          <w:ilvl w:val="0"/>
          <w:numId w:val="3"/>
        </w:numPr>
        <w:spacing w:before="120" w:after="120"/>
        <w:jc w:val="both"/>
        <w:rPr>
          <w:rFonts w:cs="Arial"/>
          <w:bCs/>
          <w:sz w:val="20"/>
          <w:szCs w:val="20"/>
        </w:rPr>
      </w:pPr>
      <w:r w:rsidRPr="004562FD">
        <w:rPr>
          <w:rFonts w:cs="Arial"/>
          <w:bCs/>
          <w:sz w:val="20"/>
          <w:szCs w:val="20"/>
        </w:rPr>
        <w:t xml:space="preserve"> Valoriser le partenaire signataire dans ce document de bilan annuel, notamment par la </w:t>
      </w:r>
      <w:r w:rsidRPr="004562FD">
        <w:rPr>
          <w:rFonts w:cs="Arial"/>
          <w:b/>
          <w:bCs/>
          <w:color w:val="C78549"/>
          <w:sz w:val="20"/>
          <w:szCs w:val="20"/>
        </w:rPr>
        <w:t xml:space="preserve">présence de son logo sur la page </w:t>
      </w:r>
      <w:r w:rsidRPr="007F3C1F">
        <w:rPr>
          <w:rFonts w:cs="Arial"/>
          <w:b/>
          <w:bCs/>
          <w:color w:val="C78549"/>
          <w:sz w:val="20"/>
          <w:szCs w:val="20"/>
        </w:rPr>
        <w:t>dédiée</w:t>
      </w:r>
      <w:r w:rsidRPr="004562FD">
        <w:rPr>
          <w:rFonts w:cs="Arial"/>
          <w:b/>
          <w:bCs/>
          <w:color w:val="C78549"/>
          <w:sz w:val="20"/>
          <w:szCs w:val="20"/>
        </w:rPr>
        <w:t xml:space="preserve"> aux partenaires</w:t>
      </w:r>
      <w:r w:rsidRPr="004562FD">
        <w:rPr>
          <w:rFonts w:cs="Arial"/>
          <w:bCs/>
          <w:color w:val="C78549"/>
          <w:sz w:val="20"/>
          <w:szCs w:val="20"/>
        </w:rPr>
        <w:t>.</w:t>
      </w:r>
    </w:p>
    <w:p w14:paraId="0718C413" w14:textId="67922AAD" w:rsidR="004562FD" w:rsidRDefault="004562FD" w:rsidP="00EB6175">
      <w:pPr>
        <w:pStyle w:val="Paragraphedeliste"/>
        <w:numPr>
          <w:ilvl w:val="0"/>
          <w:numId w:val="3"/>
        </w:numPr>
        <w:spacing w:after="120"/>
        <w:jc w:val="both"/>
        <w:rPr>
          <w:rFonts w:cs="Arial"/>
          <w:bCs/>
          <w:sz w:val="20"/>
          <w:szCs w:val="20"/>
        </w:rPr>
      </w:pPr>
      <w:r w:rsidRPr="004562FD">
        <w:rPr>
          <w:rFonts w:cs="Arial"/>
          <w:bCs/>
          <w:sz w:val="20"/>
          <w:szCs w:val="20"/>
        </w:rPr>
        <w:t xml:space="preserve"> Contrôler au moins une fois par an l’état général du parcours et signaler toute modification ou incident susceptible d’en affecter le bon déroulement, depuis le point de départ jusqu’à la cache finale</w:t>
      </w:r>
      <w:r w:rsidR="0085539D">
        <w:rPr>
          <w:rFonts w:cs="Arial"/>
          <w:bCs/>
          <w:sz w:val="20"/>
          <w:szCs w:val="20"/>
        </w:rPr>
        <w:t>.</w:t>
      </w:r>
    </w:p>
    <w:p w14:paraId="4F2602E7" w14:textId="77777777" w:rsidR="0085539D" w:rsidRPr="004562FD" w:rsidRDefault="0085539D" w:rsidP="0085539D">
      <w:pPr>
        <w:pStyle w:val="Paragraphedeliste"/>
        <w:spacing w:after="120"/>
        <w:ind w:left="830"/>
        <w:jc w:val="both"/>
        <w:rPr>
          <w:rFonts w:cs="Arial"/>
          <w:bCs/>
          <w:sz w:val="20"/>
          <w:szCs w:val="20"/>
        </w:rPr>
      </w:pPr>
    </w:p>
    <w:p w14:paraId="0769B650" w14:textId="5A79A311" w:rsidR="006762AF" w:rsidRPr="00A408B0" w:rsidRDefault="006762AF" w:rsidP="006762AF">
      <w:pPr>
        <w:pStyle w:val="Titre2"/>
        <w:spacing w:before="0"/>
        <w:jc w:val="both"/>
        <w:rPr>
          <w:rFonts w:asciiTheme="minorHAnsi" w:hAnsiTheme="minorHAnsi"/>
          <w:b/>
          <w:bCs w:val="0"/>
          <w:color w:val="19407E"/>
          <w:sz w:val="20"/>
          <w:szCs w:val="20"/>
        </w:rPr>
      </w:pPr>
      <w:r w:rsidRPr="00A408B0">
        <w:rPr>
          <w:rFonts w:asciiTheme="minorHAnsi" w:hAnsiTheme="minorHAnsi"/>
          <w:b/>
          <w:bCs w:val="0"/>
          <w:color w:val="19407E"/>
          <w:sz w:val="20"/>
          <w:szCs w:val="20"/>
        </w:rPr>
        <w:t xml:space="preserve">Article </w:t>
      </w:r>
      <w:r w:rsidR="007265BB">
        <w:rPr>
          <w:rFonts w:asciiTheme="minorHAnsi" w:hAnsiTheme="minorHAnsi"/>
          <w:b/>
          <w:bCs w:val="0"/>
          <w:color w:val="19407E"/>
          <w:sz w:val="20"/>
          <w:szCs w:val="20"/>
        </w:rPr>
        <w:t>4</w:t>
      </w:r>
      <w:r w:rsidRPr="00A408B0">
        <w:rPr>
          <w:rFonts w:asciiTheme="minorHAnsi" w:hAnsiTheme="minorHAnsi"/>
          <w:b/>
          <w:bCs w:val="0"/>
          <w:color w:val="19407E"/>
          <w:sz w:val="20"/>
          <w:szCs w:val="20"/>
        </w:rPr>
        <w:t xml:space="preserve"> – </w:t>
      </w:r>
      <w:r w:rsidR="00310736">
        <w:rPr>
          <w:rFonts w:asciiTheme="minorHAnsi" w:hAnsiTheme="minorHAnsi"/>
          <w:b/>
          <w:bCs w:val="0"/>
          <w:color w:val="19407E"/>
          <w:sz w:val="20"/>
          <w:szCs w:val="20"/>
        </w:rPr>
        <w:t>Interlocuteur unique</w:t>
      </w:r>
    </w:p>
    <w:p w14:paraId="26A1DF4E" w14:textId="4261177C" w:rsidR="00CA794A" w:rsidRPr="00B278F9" w:rsidRDefault="00B278F9" w:rsidP="00B96359">
      <w:pPr>
        <w:spacing w:before="120" w:after="120"/>
        <w:jc w:val="both"/>
        <w:rPr>
          <w:rFonts w:cs="Arial"/>
          <w:bCs/>
          <w:sz w:val="20"/>
          <w:szCs w:val="20"/>
        </w:rPr>
      </w:pPr>
      <w:r w:rsidRPr="00B278F9">
        <w:rPr>
          <w:rFonts w:cs="Arial"/>
          <w:bCs/>
          <w:sz w:val="20"/>
          <w:szCs w:val="20"/>
        </w:rPr>
        <w:t>L’Agence Oise Tourisme désigne un interlocuteur unique, chargé d’assurer le suivi de la présente convention, le respect des engagements associés et la coordination des échanges avec le partenaire signataire.</w:t>
      </w:r>
      <w:r w:rsidR="00CA794A" w:rsidRPr="00B278F9">
        <w:rPr>
          <w:rFonts w:cs="Arial"/>
          <w:bCs/>
          <w:sz w:val="20"/>
          <w:szCs w:val="20"/>
        </w:rPr>
        <w:t>:</w:t>
      </w: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8"/>
        <w:gridCol w:w="3970"/>
      </w:tblGrid>
      <w:tr w:rsidR="0091486F" w:rsidRPr="0063782F" w14:paraId="57DCFC1B" w14:textId="77777777" w:rsidTr="007265BB">
        <w:trPr>
          <w:jc w:val="center"/>
        </w:trPr>
        <w:tc>
          <w:tcPr>
            <w:tcW w:w="1560" w:type="dxa"/>
            <w:vAlign w:val="center"/>
          </w:tcPr>
          <w:tbl>
            <w:tblPr>
              <w:tblW w:w="0" w:type="auto"/>
              <w:tblCellMar>
                <w:left w:w="0" w:type="dxa"/>
                <w:right w:w="0" w:type="dxa"/>
              </w:tblCellMar>
              <w:tblLook w:val="04A0" w:firstRow="1" w:lastRow="0" w:firstColumn="1" w:lastColumn="0" w:noHBand="0" w:noVBand="1"/>
            </w:tblPr>
            <w:tblGrid>
              <w:gridCol w:w="2256"/>
              <w:gridCol w:w="3750"/>
              <w:gridCol w:w="6"/>
            </w:tblGrid>
            <w:tr w:rsidR="009B13A5" w:rsidRPr="009B13A5" w14:paraId="776AEB33" w14:textId="77777777" w:rsidTr="00B278F9">
              <w:trPr>
                <w:trHeight w:val="1589"/>
              </w:trPr>
              <w:tc>
                <w:tcPr>
                  <w:tcW w:w="2256" w:type="dxa"/>
                  <w:hideMark/>
                </w:tcPr>
                <w:p w14:paraId="7C99271A" w14:textId="5FD77FF3" w:rsidR="009B13A5" w:rsidRPr="009B13A5" w:rsidRDefault="009B13A5" w:rsidP="007265BB">
                  <w:pPr>
                    <w:jc w:val="center"/>
                  </w:pPr>
                  <w:r w:rsidRPr="009B13A5">
                    <w:rPr>
                      <w:noProof/>
                    </w:rPr>
                    <w:lastRenderedPageBreak/>
                    <w:drawing>
                      <wp:inline distT="0" distB="0" distL="0" distR="0" wp14:anchorId="591220B3" wp14:editId="322C12BC">
                        <wp:extent cx="1432560" cy="1432560"/>
                        <wp:effectExtent l="0" t="0" r="0" b="0"/>
                        <wp:docPr id="535398191" name="Image 19" descr="Une image contenant Visage humain, verres, sourire, person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1271862457297365716Image 6" descr="Une image contenant Visage humain, verres, sourire, personne&#10;&#10;Description générée automatiquemen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32560" cy="1432560"/>
                                </a:xfrm>
                                <a:prstGeom prst="rect">
                                  <a:avLst/>
                                </a:prstGeom>
                                <a:noFill/>
                                <a:ln>
                                  <a:noFill/>
                                </a:ln>
                              </pic:spPr>
                            </pic:pic>
                          </a:graphicData>
                        </a:graphic>
                      </wp:inline>
                    </w:drawing>
                  </w:r>
                </w:p>
              </w:tc>
              <w:tc>
                <w:tcPr>
                  <w:tcW w:w="3750" w:type="dxa"/>
                  <w:vAlign w:val="center"/>
                  <w:hideMark/>
                </w:tcPr>
                <w:p w14:paraId="1A7E1D63" w14:textId="77777777" w:rsidR="009B13A5" w:rsidRPr="009B13A5" w:rsidRDefault="009B13A5" w:rsidP="007265BB">
                  <w:pPr>
                    <w:jc w:val="center"/>
                  </w:pPr>
                  <w:r w:rsidRPr="009B13A5">
                    <w:rPr>
                      <w:b/>
                      <w:bCs/>
                    </w:rPr>
                    <w:t>Véronique MARTY</w:t>
                  </w:r>
                </w:p>
                <w:p w14:paraId="733A2C10" w14:textId="184AB02C" w:rsidR="009B13A5" w:rsidRPr="009B13A5" w:rsidRDefault="009B13A5" w:rsidP="007265BB">
                  <w:pPr>
                    <w:jc w:val="center"/>
                  </w:pPr>
                  <w:r w:rsidRPr="009B13A5">
                    <w:rPr>
                      <w:noProof/>
                    </w:rPr>
                    <w:drawing>
                      <wp:inline distT="0" distB="0" distL="0" distR="0" wp14:anchorId="277D56E9" wp14:editId="2D53CBAF">
                        <wp:extent cx="2377440" cy="45720"/>
                        <wp:effectExtent l="0" t="0" r="3810" b="0"/>
                        <wp:docPr id="189296538" name="Image 18" descr="signature_189347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1271862457297365716Image 10" descr="signature_189347784"/>
                                <pic:cNvPicPr>
                                  <a:picLocks noChangeAspect="1" noChangeArrowheads="1"/>
                                </pic:cNvPicPr>
                              </pic:nvPicPr>
                              <pic:blipFill>
                                <a:blip r:embed="rId16">
                                  <a:duotone>
                                    <a:prstClr val="black"/>
                                    <a:srgbClr val="C78549">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2377440" cy="45720"/>
                                </a:xfrm>
                                <a:prstGeom prst="rect">
                                  <a:avLst/>
                                </a:prstGeom>
                                <a:noFill/>
                                <a:ln>
                                  <a:noFill/>
                                </a:ln>
                              </pic:spPr>
                            </pic:pic>
                          </a:graphicData>
                        </a:graphic>
                      </wp:inline>
                    </w:drawing>
                  </w:r>
                  <w:r w:rsidRPr="009B13A5">
                    <w:br/>
                    <w:t xml:space="preserve">03 </w:t>
                  </w:r>
                  <w:r w:rsidR="0004746B">
                    <w:t xml:space="preserve">XX </w:t>
                  </w:r>
                  <w:proofErr w:type="spellStart"/>
                  <w:r w:rsidR="0004746B">
                    <w:t>XX</w:t>
                  </w:r>
                  <w:proofErr w:type="spellEnd"/>
                  <w:r w:rsidR="0004746B">
                    <w:t xml:space="preserve"> </w:t>
                  </w:r>
                  <w:proofErr w:type="spellStart"/>
                  <w:r w:rsidR="0004746B">
                    <w:t>XX</w:t>
                  </w:r>
                  <w:proofErr w:type="spellEnd"/>
                  <w:r w:rsidR="0004746B">
                    <w:t xml:space="preserve"> </w:t>
                  </w:r>
                  <w:proofErr w:type="spellStart"/>
                  <w:r w:rsidR="0004746B">
                    <w:t>XX</w:t>
                  </w:r>
                  <w:proofErr w:type="spellEnd"/>
                  <w:r w:rsidRPr="009B13A5">
                    <w:t xml:space="preserve"> - 06 </w:t>
                  </w:r>
                  <w:r w:rsidR="0004746B">
                    <w:t xml:space="preserve">XX </w:t>
                  </w:r>
                  <w:proofErr w:type="spellStart"/>
                  <w:r w:rsidR="0004746B">
                    <w:t>XX</w:t>
                  </w:r>
                  <w:proofErr w:type="spellEnd"/>
                  <w:r w:rsidR="0004746B">
                    <w:t xml:space="preserve"> </w:t>
                  </w:r>
                  <w:proofErr w:type="spellStart"/>
                  <w:r w:rsidR="0004746B">
                    <w:t>XX</w:t>
                  </w:r>
                  <w:proofErr w:type="spellEnd"/>
                  <w:r w:rsidR="0004746B">
                    <w:t xml:space="preserve"> </w:t>
                  </w:r>
                  <w:proofErr w:type="spellStart"/>
                  <w:r w:rsidR="0004746B">
                    <w:t>XX</w:t>
                  </w:r>
                  <w:proofErr w:type="spellEnd"/>
                </w:p>
              </w:tc>
              <w:tc>
                <w:tcPr>
                  <w:tcW w:w="6" w:type="dxa"/>
                  <w:vAlign w:val="center"/>
                  <w:hideMark/>
                </w:tcPr>
                <w:p w14:paraId="19B95E7F" w14:textId="75CF8C35" w:rsidR="009B13A5" w:rsidRPr="009B13A5" w:rsidRDefault="009B13A5" w:rsidP="007265BB">
                  <w:pPr>
                    <w:jc w:val="center"/>
                  </w:pPr>
                </w:p>
              </w:tc>
            </w:tr>
          </w:tbl>
          <w:p w14:paraId="05D8BD10" w14:textId="4EE9ACCD" w:rsidR="0091486F" w:rsidRPr="003F61E7" w:rsidRDefault="0091486F" w:rsidP="007265BB">
            <w:pPr>
              <w:spacing w:before="120" w:after="120"/>
              <w:jc w:val="center"/>
              <w:rPr>
                <w:rFonts w:eastAsia="Times New Roman" w:cs="Arial"/>
                <w:sz w:val="20"/>
                <w:szCs w:val="20"/>
              </w:rPr>
            </w:pPr>
          </w:p>
        </w:tc>
        <w:tc>
          <w:tcPr>
            <w:tcW w:w="8062" w:type="dxa"/>
            <w:vAlign w:val="center"/>
          </w:tcPr>
          <w:p w14:paraId="4C8650F7" w14:textId="3673796E" w:rsidR="00655725" w:rsidRPr="003F61E7" w:rsidRDefault="00655725" w:rsidP="007265BB">
            <w:pPr>
              <w:spacing w:before="120" w:after="120"/>
              <w:jc w:val="center"/>
              <w:rPr>
                <w:rFonts w:eastAsia="Times New Roman" w:cs="Arial"/>
                <w:noProof/>
                <w:sz w:val="20"/>
                <w:szCs w:val="20"/>
              </w:rPr>
            </w:pPr>
          </w:p>
        </w:tc>
      </w:tr>
    </w:tbl>
    <w:p w14:paraId="08308270" w14:textId="09534A74" w:rsidR="00CA794A" w:rsidRPr="007F3C1F" w:rsidRDefault="00342886" w:rsidP="007F3C1F">
      <w:pPr>
        <w:pStyle w:val="Titre2"/>
        <w:spacing w:before="0"/>
        <w:jc w:val="both"/>
        <w:rPr>
          <w:rFonts w:asciiTheme="minorHAnsi" w:hAnsiTheme="minorHAnsi"/>
          <w:b/>
          <w:bCs w:val="0"/>
          <w:color w:val="19407E"/>
          <w:sz w:val="20"/>
          <w:szCs w:val="20"/>
        </w:rPr>
      </w:pPr>
      <w:r w:rsidRPr="007F3C1F">
        <w:rPr>
          <w:rFonts w:asciiTheme="minorHAnsi" w:hAnsiTheme="minorHAnsi"/>
          <w:b/>
          <w:bCs w:val="0"/>
          <w:color w:val="19407E"/>
          <w:sz w:val="20"/>
          <w:szCs w:val="20"/>
        </w:rPr>
        <w:t>A</w:t>
      </w:r>
      <w:r w:rsidR="00CA794A" w:rsidRPr="007F3C1F">
        <w:rPr>
          <w:rFonts w:asciiTheme="minorHAnsi" w:hAnsiTheme="minorHAnsi"/>
          <w:b/>
          <w:bCs w:val="0"/>
          <w:color w:val="19407E"/>
          <w:sz w:val="20"/>
          <w:szCs w:val="20"/>
        </w:rPr>
        <w:t xml:space="preserve">rticle </w:t>
      </w:r>
      <w:r w:rsidR="00437B00" w:rsidRPr="007F3C1F">
        <w:rPr>
          <w:rFonts w:asciiTheme="minorHAnsi" w:hAnsiTheme="minorHAnsi"/>
          <w:b/>
          <w:bCs w:val="0"/>
          <w:color w:val="19407E"/>
          <w:sz w:val="20"/>
          <w:szCs w:val="20"/>
        </w:rPr>
        <w:t>5</w:t>
      </w:r>
      <w:r w:rsidR="00CA794A" w:rsidRPr="007F3C1F">
        <w:rPr>
          <w:rFonts w:asciiTheme="minorHAnsi" w:hAnsiTheme="minorHAnsi"/>
          <w:b/>
          <w:bCs w:val="0"/>
          <w:color w:val="19407E"/>
          <w:sz w:val="20"/>
          <w:szCs w:val="20"/>
        </w:rPr>
        <w:t xml:space="preserve"> – </w:t>
      </w:r>
      <w:r w:rsidR="00F6262F" w:rsidRPr="007F3C1F">
        <w:rPr>
          <w:rFonts w:asciiTheme="minorHAnsi" w:hAnsiTheme="minorHAnsi"/>
          <w:b/>
          <w:bCs w:val="0"/>
          <w:color w:val="19407E"/>
          <w:sz w:val="20"/>
          <w:szCs w:val="20"/>
        </w:rPr>
        <w:t>Prérequis</w:t>
      </w:r>
      <w:r w:rsidR="00CA794A" w:rsidRPr="007F3C1F">
        <w:rPr>
          <w:rFonts w:asciiTheme="minorHAnsi" w:hAnsiTheme="minorHAnsi"/>
          <w:b/>
          <w:bCs w:val="0"/>
          <w:color w:val="19407E"/>
          <w:sz w:val="20"/>
          <w:szCs w:val="20"/>
        </w:rPr>
        <w:t xml:space="preserve">, engagements du </w:t>
      </w:r>
      <w:r w:rsidR="002F3676" w:rsidRPr="007F3C1F">
        <w:rPr>
          <w:rFonts w:asciiTheme="minorHAnsi" w:hAnsiTheme="minorHAnsi"/>
          <w:b/>
          <w:bCs w:val="0"/>
          <w:color w:val="19407E"/>
          <w:sz w:val="20"/>
          <w:szCs w:val="20"/>
        </w:rPr>
        <w:t>p</w:t>
      </w:r>
      <w:r w:rsidR="007F3C1F">
        <w:rPr>
          <w:rFonts w:asciiTheme="minorHAnsi" w:hAnsiTheme="minorHAnsi"/>
          <w:b/>
          <w:bCs w:val="0"/>
          <w:color w:val="19407E"/>
          <w:sz w:val="20"/>
          <w:szCs w:val="20"/>
        </w:rPr>
        <w:t>artenaire</w:t>
      </w:r>
    </w:p>
    <w:p w14:paraId="4CAABF57" w14:textId="078025F6" w:rsidR="007F3C1F" w:rsidRPr="007F3C1F" w:rsidRDefault="007F3C1F" w:rsidP="007F3C1F">
      <w:pPr>
        <w:autoSpaceDE w:val="0"/>
        <w:autoSpaceDN w:val="0"/>
        <w:adjustRightInd w:val="0"/>
        <w:ind w:right="-149"/>
        <w:jc w:val="both"/>
        <w:rPr>
          <w:rFonts w:cs="Arial"/>
          <w:bCs/>
          <w:sz w:val="20"/>
          <w:szCs w:val="20"/>
        </w:rPr>
      </w:pPr>
      <w:r w:rsidRPr="007F3C1F">
        <w:rPr>
          <w:rFonts w:cs="Arial"/>
          <w:bCs/>
          <w:sz w:val="20"/>
          <w:szCs w:val="20"/>
        </w:rPr>
        <w:t xml:space="preserve">Dans le cadre de la présente convention, le Partenaire s’engage à assurer la </w:t>
      </w:r>
      <w:r w:rsidRPr="007F3C1F">
        <w:rPr>
          <w:rFonts w:cs="Arial"/>
          <w:b/>
          <w:bCs/>
          <w:color w:val="C78549"/>
          <w:sz w:val="20"/>
          <w:szCs w:val="20"/>
        </w:rPr>
        <w:t>maintenance et le bon fonctionnement de la cache</w:t>
      </w:r>
      <w:r w:rsidRPr="007F3C1F">
        <w:rPr>
          <w:rFonts w:cs="Arial"/>
          <w:bCs/>
          <w:color w:val="C78549"/>
          <w:sz w:val="20"/>
          <w:szCs w:val="20"/>
        </w:rPr>
        <w:t xml:space="preserve"> </w:t>
      </w:r>
      <w:r w:rsidRPr="007F3C1F">
        <w:rPr>
          <w:rFonts w:cs="Arial"/>
          <w:bCs/>
          <w:sz w:val="20"/>
          <w:szCs w:val="20"/>
        </w:rPr>
        <w:t xml:space="preserve">du dispositif </w:t>
      </w:r>
      <w:r w:rsidRPr="007F3C1F">
        <w:rPr>
          <w:rFonts w:cs="Arial"/>
          <w:bCs/>
          <w:i/>
          <w:iCs/>
          <w:sz w:val="20"/>
          <w:szCs w:val="20"/>
        </w:rPr>
        <w:t>Les Folles Aventures de Louison Pignon</w:t>
      </w:r>
      <w:r w:rsidRPr="007F3C1F">
        <w:rPr>
          <w:rFonts w:cs="Arial"/>
          <w:bCs/>
          <w:sz w:val="20"/>
          <w:szCs w:val="20"/>
        </w:rPr>
        <w:t>, élément final du parcours de géocaching, et à contribuer à la qualité de l’expérience proposée aux joueurs.</w:t>
      </w:r>
    </w:p>
    <w:p w14:paraId="4D7B5654" w14:textId="77777777" w:rsidR="007F3C1F" w:rsidRPr="007F3C1F" w:rsidRDefault="007F3C1F" w:rsidP="007F3C1F">
      <w:pPr>
        <w:autoSpaceDE w:val="0"/>
        <w:autoSpaceDN w:val="0"/>
        <w:adjustRightInd w:val="0"/>
        <w:ind w:right="-149"/>
        <w:jc w:val="both"/>
        <w:rPr>
          <w:rFonts w:cs="Arial"/>
          <w:bCs/>
          <w:sz w:val="20"/>
          <w:szCs w:val="20"/>
        </w:rPr>
      </w:pPr>
      <w:r w:rsidRPr="007F3C1F">
        <w:rPr>
          <w:rFonts w:cs="Arial"/>
          <w:bCs/>
          <w:sz w:val="20"/>
          <w:szCs w:val="20"/>
        </w:rPr>
        <w:t>À ce titre, le Partenaire s’engage à :</w:t>
      </w:r>
    </w:p>
    <w:p w14:paraId="0FABB9AC" w14:textId="77777777" w:rsidR="007F3C1F" w:rsidRPr="007F3C1F" w:rsidRDefault="007F3C1F" w:rsidP="00EB6175">
      <w:pPr>
        <w:numPr>
          <w:ilvl w:val="0"/>
          <w:numId w:val="6"/>
        </w:numPr>
        <w:autoSpaceDE w:val="0"/>
        <w:autoSpaceDN w:val="0"/>
        <w:adjustRightInd w:val="0"/>
        <w:ind w:right="-149"/>
        <w:jc w:val="both"/>
        <w:rPr>
          <w:rFonts w:cs="Arial"/>
          <w:bCs/>
          <w:sz w:val="20"/>
          <w:szCs w:val="20"/>
        </w:rPr>
      </w:pPr>
      <w:r w:rsidRPr="007F3C1F">
        <w:rPr>
          <w:rFonts w:cs="Arial"/>
          <w:bCs/>
          <w:sz w:val="20"/>
          <w:szCs w:val="20"/>
        </w:rPr>
        <w:t xml:space="preserve">Identifier, au sein de sa structure, </w:t>
      </w:r>
      <w:r w:rsidRPr="007F3C1F">
        <w:rPr>
          <w:rFonts w:cs="Arial"/>
          <w:b/>
          <w:color w:val="C78549"/>
          <w:sz w:val="20"/>
          <w:szCs w:val="20"/>
        </w:rPr>
        <w:t>un référent</w:t>
      </w:r>
      <w:r w:rsidRPr="007F3C1F">
        <w:rPr>
          <w:rFonts w:cs="Arial"/>
          <w:bCs/>
          <w:color w:val="C78549"/>
          <w:sz w:val="20"/>
          <w:szCs w:val="20"/>
        </w:rPr>
        <w:t xml:space="preserve"> </w:t>
      </w:r>
      <w:r w:rsidRPr="007F3C1F">
        <w:rPr>
          <w:rFonts w:cs="Arial"/>
          <w:bCs/>
          <w:sz w:val="20"/>
          <w:szCs w:val="20"/>
        </w:rPr>
        <w:t>qui sera l’interlocuteur principal de l’Agence Oise Tourisme et qui fournira les éléments techniques nécessaires à la bonne mise en œuvre du partenariat.</w:t>
      </w:r>
    </w:p>
    <w:p w14:paraId="49FEB734" w14:textId="77777777" w:rsidR="007F3C1F" w:rsidRPr="007F3C1F" w:rsidRDefault="007F3C1F" w:rsidP="00EB6175">
      <w:pPr>
        <w:numPr>
          <w:ilvl w:val="0"/>
          <w:numId w:val="6"/>
        </w:numPr>
        <w:autoSpaceDE w:val="0"/>
        <w:autoSpaceDN w:val="0"/>
        <w:adjustRightInd w:val="0"/>
        <w:ind w:right="-149"/>
        <w:jc w:val="both"/>
        <w:rPr>
          <w:rFonts w:cs="Arial"/>
          <w:bCs/>
          <w:sz w:val="20"/>
          <w:szCs w:val="20"/>
        </w:rPr>
      </w:pPr>
      <w:r w:rsidRPr="007F3C1F">
        <w:rPr>
          <w:rFonts w:cs="Arial"/>
          <w:bCs/>
          <w:sz w:val="20"/>
          <w:szCs w:val="20"/>
        </w:rPr>
        <w:t>Entretenir une relation de partenariat fondée sur la confiance, la régularité et le respect mutuel avec l’équipe de l’Agence Oise Tourisme pendant toute la durée de la convention.</w:t>
      </w:r>
    </w:p>
    <w:p w14:paraId="38D7EE7F" w14:textId="17049C91" w:rsidR="009760D3" w:rsidRPr="009760D3" w:rsidRDefault="00B46D55" w:rsidP="009760D3">
      <w:pPr>
        <w:jc w:val="center"/>
        <w:rPr>
          <w:rFonts w:cs="Arial"/>
          <w:b/>
          <w:bCs/>
          <w:color w:val="19407E"/>
          <w:sz w:val="32"/>
          <w:szCs w:val="32"/>
        </w:rPr>
      </w:pPr>
      <w:r w:rsidRPr="009760D3">
        <w:rPr>
          <w:rFonts w:cs="Arial"/>
          <w:b/>
          <w:bCs/>
          <w:color w:val="C78549"/>
          <w:sz w:val="20"/>
          <w:szCs w:val="20"/>
        </w:rPr>
        <w:t xml:space="preserve">Concevoir, </w:t>
      </w:r>
      <w:r w:rsidR="004F07EC" w:rsidRPr="009760D3">
        <w:rPr>
          <w:rFonts w:cs="Arial"/>
          <w:b/>
          <w:bCs/>
          <w:color w:val="C78549"/>
          <w:sz w:val="20"/>
          <w:szCs w:val="20"/>
        </w:rPr>
        <w:t>i</w:t>
      </w:r>
      <w:r w:rsidR="007F3C1F" w:rsidRPr="009760D3">
        <w:rPr>
          <w:rFonts w:cs="Arial"/>
          <w:b/>
          <w:bCs/>
          <w:color w:val="C78549"/>
          <w:sz w:val="20"/>
          <w:szCs w:val="20"/>
        </w:rPr>
        <w:t>nstaller et maintenir la cache</w:t>
      </w:r>
      <w:r w:rsidR="007F3C1F" w:rsidRPr="009760D3">
        <w:rPr>
          <w:rFonts w:cs="Arial"/>
          <w:bCs/>
          <w:color w:val="C78549"/>
          <w:sz w:val="20"/>
          <w:szCs w:val="20"/>
        </w:rPr>
        <w:t xml:space="preserve"> </w:t>
      </w:r>
      <w:r w:rsidR="007F3C1F" w:rsidRPr="009760D3">
        <w:rPr>
          <w:rFonts w:cs="Arial"/>
          <w:bCs/>
          <w:sz w:val="20"/>
          <w:szCs w:val="20"/>
        </w:rPr>
        <w:t>conformément aux préconisations transmises par l’Agence Oise Tourisme</w:t>
      </w:r>
      <w:r w:rsidR="002068F5" w:rsidRPr="009760D3">
        <w:rPr>
          <w:rFonts w:cs="Arial"/>
          <w:bCs/>
          <w:sz w:val="20"/>
          <w:szCs w:val="20"/>
        </w:rPr>
        <w:t xml:space="preserve"> (voir annexe</w:t>
      </w:r>
      <w:r w:rsidR="009760D3" w:rsidRPr="009760D3">
        <w:rPr>
          <w:rFonts w:cs="Arial"/>
          <w:bCs/>
          <w:sz w:val="20"/>
          <w:szCs w:val="20"/>
        </w:rPr>
        <w:t xml:space="preserve"> technique</w:t>
      </w:r>
      <w:r w:rsidR="007F3C1F" w:rsidRPr="009760D3">
        <w:rPr>
          <w:rFonts w:cs="Arial"/>
          <w:bCs/>
          <w:sz w:val="20"/>
          <w:szCs w:val="20"/>
        </w:rPr>
        <w:t>.</w:t>
      </w:r>
      <w:r w:rsidR="009760D3" w:rsidRPr="009760D3">
        <w:rPr>
          <w:rFonts w:cs="Arial"/>
          <w:bCs/>
          <w:sz w:val="20"/>
          <w:szCs w:val="20"/>
        </w:rPr>
        <w:t xml:space="preserve"> Fiche de préconisations pour les Gérants des Caches</w:t>
      </w:r>
      <w:r w:rsidR="009760D3">
        <w:rPr>
          <w:rFonts w:cs="Arial"/>
          <w:bCs/>
          <w:sz w:val="20"/>
          <w:szCs w:val="20"/>
        </w:rPr>
        <w:t>)</w:t>
      </w:r>
      <w:r w:rsidR="009760D3" w:rsidRPr="009760D3">
        <w:rPr>
          <w:rFonts w:cs="Arial"/>
          <w:b/>
          <w:bCs/>
          <w:color w:val="19407E"/>
          <w:sz w:val="32"/>
          <w:szCs w:val="32"/>
        </w:rPr>
        <w:t xml:space="preserve"> </w:t>
      </w:r>
    </w:p>
    <w:p w14:paraId="2FC309FF" w14:textId="48905D77" w:rsidR="007F3C1F" w:rsidRPr="009760D3" w:rsidRDefault="007F3C1F" w:rsidP="00EB6175">
      <w:pPr>
        <w:numPr>
          <w:ilvl w:val="0"/>
          <w:numId w:val="6"/>
        </w:numPr>
        <w:autoSpaceDE w:val="0"/>
        <w:autoSpaceDN w:val="0"/>
        <w:adjustRightInd w:val="0"/>
        <w:ind w:right="-149"/>
        <w:jc w:val="both"/>
        <w:rPr>
          <w:rFonts w:cs="Arial"/>
          <w:bCs/>
          <w:sz w:val="20"/>
          <w:szCs w:val="20"/>
        </w:rPr>
      </w:pPr>
      <w:r w:rsidRPr="009760D3">
        <w:rPr>
          <w:rFonts w:cs="Arial"/>
          <w:bCs/>
          <w:sz w:val="20"/>
          <w:szCs w:val="20"/>
        </w:rPr>
        <w:t xml:space="preserve">Assurer une </w:t>
      </w:r>
      <w:r w:rsidRPr="009760D3">
        <w:rPr>
          <w:rFonts w:cs="Arial"/>
          <w:b/>
          <w:bCs/>
          <w:color w:val="C78549"/>
          <w:sz w:val="20"/>
          <w:szCs w:val="20"/>
        </w:rPr>
        <w:t>maintenance régulière de la cache</w:t>
      </w:r>
      <w:r w:rsidRPr="009760D3">
        <w:rPr>
          <w:rFonts w:cs="Arial"/>
          <w:bCs/>
          <w:sz w:val="20"/>
          <w:szCs w:val="20"/>
        </w:rPr>
        <w:t>, dont la fréquence est adaptée à la fréquentation du parcours. En période estivale et de vacances scolaires, cette maintenance est réalisée</w:t>
      </w:r>
      <w:r w:rsidR="003463C6" w:rsidRPr="009760D3">
        <w:rPr>
          <w:rFonts w:cs="Arial"/>
          <w:bCs/>
          <w:sz w:val="20"/>
          <w:szCs w:val="20"/>
        </w:rPr>
        <w:t xml:space="preserve"> autant que de besoin</w:t>
      </w:r>
      <w:r w:rsidR="00DC2CAE" w:rsidRPr="009760D3">
        <w:rPr>
          <w:rFonts w:cs="Arial"/>
          <w:bCs/>
          <w:sz w:val="20"/>
          <w:szCs w:val="20"/>
        </w:rPr>
        <w:t xml:space="preserve"> </w:t>
      </w:r>
      <w:r w:rsidRPr="009760D3">
        <w:rPr>
          <w:rFonts w:cs="Arial"/>
          <w:bCs/>
          <w:sz w:val="20"/>
          <w:szCs w:val="20"/>
        </w:rPr>
        <w:t>si la fréquentation ou l’état de la cache le nécessite</w:t>
      </w:r>
      <w:r w:rsidR="00362804" w:rsidRPr="009760D3">
        <w:rPr>
          <w:rFonts w:cs="Arial"/>
          <w:bCs/>
          <w:sz w:val="20"/>
          <w:szCs w:val="20"/>
        </w:rPr>
        <w:t xml:space="preserve"> et a minima une fois par semaine</w:t>
      </w:r>
      <w:r w:rsidR="002068F5" w:rsidRPr="009760D3">
        <w:rPr>
          <w:rFonts w:cs="Arial"/>
          <w:bCs/>
          <w:sz w:val="20"/>
          <w:szCs w:val="20"/>
        </w:rPr>
        <w:t xml:space="preserve"> hors saison</w:t>
      </w:r>
      <w:r w:rsidRPr="009760D3">
        <w:rPr>
          <w:rFonts w:cs="Arial"/>
          <w:bCs/>
          <w:sz w:val="20"/>
          <w:szCs w:val="20"/>
        </w:rPr>
        <w:t>.</w:t>
      </w:r>
    </w:p>
    <w:p w14:paraId="68634CB5" w14:textId="77777777" w:rsidR="007F3C1F" w:rsidRPr="007F3C1F" w:rsidRDefault="007F3C1F" w:rsidP="00EB6175">
      <w:pPr>
        <w:numPr>
          <w:ilvl w:val="0"/>
          <w:numId w:val="6"/>
        </w:numPr>
        <w:autoSpaceDE w:val="0"/>
        <w:autoSpaceDN w:val="0"/>
        <w:adjustRightInd w:val="0"/>
        <w:ind w:right="-149"/>
        <w:jc w:val="both"/>
        <w:rPr>
          <w:rFonts w:cs="Arial"/>
          <w:bCs/>
          <w:sz w:val="20"/>
          <w:szCs w:val="20"/>
        </w:rPr>
      </w:pPr>
      <w:r w:rsidRPr="007F3C1F">
        <w:rPr>
          <w:rFonts w:cs="Arial"/>
          <w:bCs/>
          <w:sz w:val="20"/>
          <w:szCs w:val="20"/>
        </w:rPr>
        <w:t xml:space="preserve">Intervenir sur la cache ou le parcours </w:t>
      </w:r>
      <w:r w:rsidRPr="007F3C1F">
        <w:rPr>
          <w:rFonts w:cs="Arial"/>
          <w:sz w:val="20"/>
          <w:szCs w:val="20"/>
        </w:rPr>
        <w:t>à la demande de l’Agence Oise Tourisme</w:t>
      </w:r>
      <w:r w:rsidRPr="007F3C1F">
        <w:rPr>
          <w:rFonts w:cs="Arial"/>
          <w:bCs/>
          <w:sz w:val="20"/>
          <w:szCs w:val="20"/>
        </w:rPr>
        <w:t xml:space="preserve">, notamment à la suite d’une </w:t>
      </w:r>
      <w:r w:rsidRPr="007F3C1F">
        <w:rPr>
          <w:rFonts w:cs="Arial"/>
          <w:b/>
          <w:bCs/>
          <w:color w:val="C78549"/>
          <w:sz w:val="20"/>
          <w:szCs w:val="20"/>
        </w:rPr>
        <w:t>insatisfaction ou d’un signalement formulé par un joueur</w:t>
      </w:r>
      <w:r w:rsidRPr="007F3C1F">
        <w:rPr>
          <w:rFonts w:cs="Arial"/>
          <w:bCs/>
          <w:color w:val="C78549"/>
          <w:sz w:val="20"/>
          <w:szCs w:val="20"/>
        </w:rPr>
        <w:t xml:space="preserve"> </w:t>
      </w:r>
      <w:r w:rsidRPr="007F3C1F">
        <w:rPr>
          <w:rFonts w:cs="Arial"/>
          <w:bCs/>
          <w:sz w:val="20"/>
          <w:szCs w:val="20"/>
        </w:rPr>
        <w:t xml:space="preserve">via l’application </w:t>
      </w:r>
      <w:r w:rsidRPr="007F3C1F">
        <w:rPr>
          <w:rFonts w:cs="Arial"/>
          <w:bCs/>
          <w:i/>
          <w:iCs/>
          <w:sz w:val="20"/>
          <w:szCs w:val="20"/>
        </w:rPr>
        <w:t>Les Folles Aventures de Louison Pignon</w:t>
      </w:r>
      <w:r w:rsidRPr="007F3C1F">
        <w:rPr>
          <w:rFonts w:cs="Arial"/>
          <w:bCs/>
          <w:sz w:val="20"/>
          <w:szCs w:val="20"/>
        </w:rPr>
        <w:t>, le site Internet ou les réseaux sociaux du dispositif.</w:t>
      </w:r>
    </w:p>
    <w:p w14:paraId="72149DEF" w14:textId="77777777" w:rsidR="00FB35F3" w:rsidRDefault="007F3C1F" w:rsidP="00FB35F3">
      <w:pPr>
        <w:autoSpaceDE w:val="0"/>
        <w:autoSpaceDN w:val="0"/>
        <w:adjustRightInd w:val="0"/>
        <w:ind w:left="1778" w:right="-149"/>
        <w:rPr>
          <w:rFonts w:cs="Arial"/>
          <w:bCs/>
          <w:sz w:val="20"/>
          <w:szCs w:val="20"/>
        </w:rPr>
      </w:pPr>
      <w:r w:rsidRPr="007F3C1F">
        <w:rPr>
          <w:rFonts w:cs="Arial"/>
          <w:bCs/>
          <w:sz w:val="20"/>
          <w:szCs w:val="20"/>
        </w:rPr>
        <w:t>La maintenance comprend notamment :</w:t>
      </w:r>
    </w:p>
    <w:p w14:paraId="63C55674" w14:textId="33B8A139" w:rsidR="007F3C1F" w:rsidRPr="00FB35F3" w:rsidRDefault="007F3C1F" w:rsidP="00EB6175">
      <w:pPr>
        <w:pStyle w:val="Paragraphedeliste"/>
        <w:numPr>
          <w:ilvl w:val="2"/>
          <w:numId w:val="8"/>
        </w:numPr>
        <w:autoSpaceDE w:val="0"/>
        <w:autoSpaceDN w:val="0"/>
        <w:adjustRightInd w:val="0"/>
        <w:ind w:right="-149"/>
        <w:rPr>
          <w:rFonts w:cs="Arial"/>
          <w:bCs/>
          <w:sz w:val="20"/>
          <w:szCs w:val="20"/>
        </w:rPr>
      </w:pPr>
      <w:r w:rsidRPr="00FB35F3">
        <w:rPr>
          <w:rFonts w:cs="Arial"/>
          <w:bCs/>
          <w:sz w:val="20"/>
          <w:szCs w:val="20"/>
        </w:rPr>
        <w:t xml:space="preserve">le </w:t>
      </w:r>
      <w:r w:rsidRPr="00FB35F3">
        <w:rPr>
          <w:rFonts w:cs="Arial"/>
          <w:b/>
          <w:bCs/>
          <w:color w:val="C78549"/>
          <w:sz w:val="20"/>
          <w:szCs w:val="20"/>
        </w:rPr>
        <w:t>réapprovisionnement</w:t>
      </w:r>
      <w:r w:rsidRPr="00FB35F3">
        <w:rPr>
          <w:rFonts w:cs="Arial"/>
          <w:bCs/>
          <w:color w:val="C78549"/>
          <w:sz w:val="20"/>
          <w:szCs w:val="20"/>
        </w:rPr>
        <w:t xml:space="preserve"> </w:t>
      </w:r>
      <w:r w:rsidRPr="00FB35F3">
        <w:rPr>
          <w:rFonts w:cs="Arial"/>
          <w:bCs/>
          <w:sz w:val="20"/>
          <w:szCs w:val="20"/>
        </w:rPr>
        <w:t>de la cache en badges collectors, crayon</w:t>
      </w:r>
      <w:r w:rsidR="004D32C2">
        <w:rPr>
          <w:rFonts w:cs="Arial"/>
          <w:bCs/>
          <w:sz w:val="20"/>
          <w:szCs w:val="20"/>
        </w:rPr>
        <w:t>s</w:t>
      </w:r>
      <w:r w:rsidRPr="00FB35F3">
        <w:rPr>
          <w:rFonts w:cs="Arial"/>
          <w:bCs/>
          <w:sz w:val="20"/>
          <w:szCs w:val="20"/>
        </w:rPr>
        <w:t xml:space="preserve"> et carnet</w:t>
      </w:r>
      <w:r w:rsidR="004D32C2">
        <w:rPr>
          <w:rFonts w:cs="Arial"/>
          <w:bCs/>
          <w:sz w:val="20"/>
          <w:szCs w:val="20"/>
        </w:rPr>
        <w:t xml:space="preserve">s </w:t>
      </w:r>
      <w:r w:rsidRPr="00FB35F3">
        <w:rPr>
          <w:rFonts w:cs="Arial"/>
          <w:bCs/>
          <w:sz w:val="20"/>
          <w:szCs w:val="20"/>
        </w:rPr>
        <w:t>;</w:t>
      </w:r>
    </w:p>
    <w:p w14:paraId="10875C23" w14:textId="77777777" w:rsidR="00FB35F3" w:rsidRDefault="007F3C1F" w:rsidP="00EB6175">
      <w:pPr>
        <w:numPr>
          <w:ilvl w:val="2"/>
          <w:numId w:val="8"/>
        </w:numPr>
        <w:autoSpaceDE w:val="0"/>
        <w:autoSpaceDN w:val="0"/>
        <w:adjustRightInd w:val="0"/>
        <w:ind w:right="-149"/>
        <w:rPr>
          <w:rFonts w:cs="Arial"/>
          <w:bCs/>
          <w:sz w:val="20"/>
          <w:szCs w:val="20"/>
        </w:rPr>
      </w:pPr>
      <w:r w:rsidRPr="007F3C1F">
        <w:rPr>
          <w:rFonts w:cs="Arial"/>
          <w:bCs/>
          <w:sz w:val="20"/>
          <w:szCs w:val="20"/>
        </w:rPr>
        <w:t xml:space="preserve">la </w:t>
      </w:r>
      <w:r w:rsidRPr="007F3C1F">
        <w:rPr>
          <w:rFonts w:cs="Arial"/>
          <w:b/>
          <w:bCs/>
          <w:color w:val="C78549"/>
          <w:sz w:val="20"/>
          <w:szCs w:val="20"/>
        </w:rPr>
        <w:t>vérification de l’état général</w:t>
      </w:r>
      <w:r w:rsidRPr="007F3C1F">
        <w:rPr>
          <w:rFonts w:cs="Arial"/>
          <w:bCs/>
          <w:color w:val="C78549"/>
          <w:sz w:val="20"/>
          <w:szCs w:val="20"/>
        </w:rPr>
        <w:t xml:space="preserve"> </w:t>
      </w:r>
      <w:r w:rsidRPr="007F3C1F">
        <w:rPr>
          <w:rFonts w:cs="Arial"/>
          <w:bCs/>
          <w:sz w:val="20"/>
          <w:szCs w:val="20"/>
        </w:rPr>
        <w:t>de la cache (dégradations, vandalisme, vol) ;</w:t>
      </w:r>
    </w:p>
    <w:p w14:paraId="185DD51D" w14:textId="5A127109" w:rsidR="00FB35F3" w:rsidRPr="00FB35F3" w:rsidRDefault="007F3C1F" w:rsidP="00EB6175">
      <w:pPr>
        <w:numPr>
          <w:ilvl w:val="2"/>
          <w:numId w:val="8"/>
        </w:numPr>
        <w:autoSpaceDE w:val="0"/>
        <w:autoSpaceDN w:val="0"/>
        <w:adjustRightInd w:val="0"/>
        <w:ind w:right="-149"/>
        <w:rPr>
          <w:rFonts w:cs="Arial"/>
          <w:bCs/>
          <w:sz w:val="20"/>
          <w:szCs w:val="20"/>
        </w:rPr>
      </w:pPr>
      <w:r w:rsidRPr="007F3C1F">
        <w:rPr>
          <w:rFonts w:cs="Arial"/>
          <w:bCs/>
          <w:sz w:val="20"/>
          <w:szCs w:val="20"/>
        </w:rPr>
        <w:t>le contrôle du contenu et de la lisibilité des éléments de jeu ;</w:t>
      </w:r>
    </w:p>
    <w:p w14:paraId="70471AE5" w14:textId="502436F9" w:rsidR="007F3C1F" w:rsidRPr="007F3C1F" w:rsidRDefault="007F3C1F" w:rsidP="00EB6175">
      <w:pPr>
        <w:numPr>
          <w:ilvl w:val="2"/>
          <w:numId w:val="8"/>
        </w:numPr>
        <w:autoSpaceDE w:val="0"/>
        <w:autoSpaceDN w:val="0"/>
        <w:adjustRightInd w:val="0"/>
        <w:ind w:right="-149"/>
        <w:rPr>
          <w:rFonts w:cs="Arial"/>
          <w:bCs/>
          <w:sz w:val="20"/>
          <w:szCs w:val="20"/>
        </w:rPr>
      </w:pPr>
      <w:r w:rsidRPr="007F3C1F">
        <w:rPr>
          <w:rFonts w:cs="Arial"/>
          <w:bCs/>
          <w:sz w:val="20"/>
          <w:szCs w:val="20"/>
        </w:rPr>
        <w:t>le remplacement des éléments détériorés, notamment les mots mystères et le code de validation.</w:t>
      </w:r>
    </w:p>
    <w:p w14:paraId="72DFAF16" w14:textId="3292E586" w:rsidR="007F3C1F" w:rsidRPr="00FB35F3" w:rsidRDefault="007F3C1F" w:rsidP="00EB6175">
      <w:pPr>
        <w:pStyle w:val="Paragraphedeliste"/>
        <w:numPr>
          <w:ilvl w:val="0"/>
          <w:numId w:val="7"/>
        </w:numPr>
        <w:autoSpaceDE w:val="0"/>
        <w:autoSpaceDN w:val="0"/>
        <w:adjustRightInd w:val="0"/>
        <w:ind w:right="-149"/>
        <w:jc w:val="both"/>
        <w:rPr>
          <w:rFonts w:cs="Arial"/>
          <w:bCs/>
          <w:sz w:val="20"/>
          <w:szCs w:val="20"/>
        </w:rPr>
      </w:pPr>
      <w:r w:rsidRPr="00FB35F3">
        <w:rPr>
          <w:rFonts w:cs="Arial"/>
          <w:bCs/>
          <w:sz w:val="20"/>
          <w:szCs w:val="20"/>
        </w:rPr>
        <w:t xml:space="preserve">Désigner un </w:t>
      </w:r>
      <w:r w:rsidRPr="00FB35F3">
        <w:rPr>
          <w:rFonts w:cs="Arial"/>
          <w:b/>
          <w:bCs/>
          <w:color w:val="C78549"/>
          <w:sz w:val="20"/>
          <w:szCs w:val="20"/>
        </w:rPr>
        <w:t>référent suppléant</w:t>
      </w:r>
      <w:r w:rsidRPr="00FB35F3">
        <w:rPr>
          <w:rFonts w:cs="Arial"/>
          <w:bCs/>
          <w:color w:val="C78549"/>
          <w:sz w:val="20"/>
          <w:szCs w:val="20"/>
        </w:rPr>
        <w:t xml:space="preserve"> </w:t>
      </w:r>
      <w:r w:rsidRPr="00FB35F3">
        <w:rPr>
          <w:rFonts w:cs="Arial"/>
          <w:bCs/>
          <w:sz w:val="20"/>
          <w:szCs w:val="20"/>
        </w:rPr>
        <w:t>afin d’assurer la continuité de la maintenance en cas d’absence du référent principal.</w:t>
      </w:r>
    </w:p>
    <w:p w14:paraId="3F976FE1" w14:textId="77777777" w:rsidR="007F3C1F" w:rsidRPr="007F3C1F" w:rsidRDefault="007F3C1F" w:rsidP="00EB6175">
      <w:pPr>
        <w:numPr>
          <w:ilvl w:val="0"/>
          <w:numId w:val="7"/>
        </w:numPr>
        <w:autoSpaceDE w:val="0"/>
        <w:autoSpaceDN w:val="0"/>
        <w:adjustRightInd w:val="0"/>
        <w:ind w:right="-149"/>
        <w:jc w:val="both"/>
        <w:rPr>
          <w:rFonts w:cs="Arial"/>
          <w:bCs/>
          <w:sz w:val="20"/>
          <w:szCs w:val="20"/>
        </w:rPr>
      </w:pPr>
      <w:r w:rsidRPr="007F3C1F">
        <w:rPr>
          <w:rFonts w:cs="Arial"/>
          <w:bCs/>
          <w:sz w:val="20"/>
          <w:szCs w:val="20"/>
        </w:rPr>
        <w:t xml:space="preserve">Informer l’Agence Oise Tourisme de tout </w:t>
      </w:r>
      <w:r w:rsidRPr="007F3C1F">
        <w:rPr>
          <w:rFonts w:cs="Arial"/>
          <w:b/>
          <w:bCs/>
          <w:color w:val="C78549"/>
          <w:sz w:val="20"/>
          <w:szCs w:val="20"/>
        </w:rPr>
        <w:t>incident, dysfonctionnement ou dégradation</w:t>
      </w:r>
      <w:r w:rsidRPr="007F3C1F">
        <w:rPr>
          <w:rFonts w:cs="Arial"/>
          <w:bCs/>
          <w:color w:val="C78549"/>
          <w:sz w:val="20"/>
          <w:szCs w:val="20"/>
        </w:rPr>
        <w:t xml:space="preserve"> </w:t>
      </w:r>
      <w:r w:rsidRPr="007F3C1F">
        <w:rPr>
          <w:rFonts w:cs="Arial"/>
          <w:bCs/>
          <w:sz w:val="20"/>
          <w:szCs w:val="20"/>
        </w:rPr>
        <w:t>constaté sur la cache ou le parcours menant à celle-ci.</w:t>
      </w:r>
    </w:p>
    <w:p w14:paraId="2FABED7F" w14:textId="3A06A422" w:rsidR="007F3C1F" w:rsidRPr="007F3C1F" w:rsidRDefault="00DD36C9" w:rsidP="00EB6175">
      <w:pPr>
        <w:numPr>
          <w:ilvl w:val="0"/>
          <w:numId w:val="7"/>
        </w:numPr>
        <w:autoSpaceDE w:val="0"/>
        <w:autoSpaceDN w:val="0"/>
        <w:adjustRightInd w:val="0"/>
        <w:ind w:right="-149"/>
        <w:jc w:val="both"/>
        <w:rPr>
          <w:rFonts w:cs="Arial"/>
          <w:bCs/>
          <w:sz w:val="20"/>
          <w:szCs w:val="20"/>
        </w:rPr>
      </w:pPr>
      <w:r w:rsidRPr="00DD36C9">
        <w:rPr>
          <w:rFonts w:cs="Arial"/>
          <w:bCs/>
          <w:sz w:val="20"/>
          <w:szCs w:val="20"/>
        </w:rPr>
        <w:t>Dans la mesure de ses moyens, contribuer à la promotion du dispositif</w:t>
      </w:r>
      <w:r w:rsidR="007F3C1F" w:rsidRPr="007F3C1F">
        <w:rPr>
          <w:rFonts w:cs="Arial"/>
          <w:sz w:val="20"/>
          <w:szCs w:val="20"/>
        </w:rPr>
        <w:t xml:space="preserve"> </w:t>
      </w:r>
      <w:r w:rsidR="007F3C1F" w:rsidRPr="007F3C1F">
        <w:rPr>
          <w:rFonts w:cs="Arial"/>
          <w:i/>
          <w:iCs/>
          <w:sz w:val="20"/>
          <w:szCs w:val="20"/>
        </w:rPr>
        <w:t>Les Folles Aventures de Louison Pignon</w:t>
      </w:r>
      <w:r w:rsidR="007F3C1F" w:rsidRPr="007F3C1F">
        <w:rPr>
          <w:rFonts w:cs="Arial"/>
          <w:bCs/>
          <w:sz w:val="20"/>
          <w:szCs w:val="20"/>
        </w:rPr>
        <w:t xml:space="preserve"> via ses canaux de co</w:t>
      </w:r>
      <w:r w:rsidR="00CA1684">
        <w:rPr>
          <w:rFonts w:cs="Arial"/>
          <w:bCs/>
          <w:sz w:val="20"/>
          <w:szCs w:val="20"/>
        </w:rPr>
        <w:t>mmunication</w:t>
      </w:r>
      <w:r w:rsidR="007F3C1F" w:rsidRPr="007F3C1F">
        <w:rPr>
          <w:rFonts w:cs="Arial"/>
          <w:bCs/>
          <w:sz w:val="20"/>
          <w:szCs w:val="20"/>
        </w:rPr>
        <w:t xml:space="preserve">, </w:t>
      </w:r>
    </w:p>
    <w:p w14:paraId="71C2E40C" w14:textId="42AAD27E" w:rsidR="007F3C1F" w:rsidRPr="007F3C1F" w:rsidRDefault="00CA1684" w:rsidP="00EB6175">
      <w:pPr>
        <w:numPr>
          <w:ilvl w:val="0"/>
          <w:numId w:val="7"/>
        </w:numPr>
        <w:autoSpaceDE w:val="0"/>
        <w:autoSpaceDN w:val="0"/>
        <w:adjustRightInd w:val="0"/>
        <w:ind w:right="-149"/>
        <w:jc w:val="both"/>
        <w:rPr>
          <w:rFonts w:cs="Arial"/>
          <w:bCs/>
          <w:sz w:val="20"/>
          <w:szCs w:val="20"/>
        </w:rPr>
      </w:pPr>
      <w:r>
        <w:rPr>
          <w:rFonts w:cs="Arial"/>
          <w:bCs/>
          <w:sz w:val="20"/>
          <w:szCs w:val="20"/>
        </w:rPr>
        <w:t>Le cas échéant, r</w:t>
      </w:r>
      <w:r w:rsidR="007F3C1F" w:rsidRPr="007F3C1F">
        <w:rPr>
          <w:rFonts w:cs="Arial"/>
          <w:bCs/>
          <w:sz w:val="20"/>
          <w:szCs w:val="20"/>
        </w:rPr>
        <w:t>enseigner les joueurs sur le parcours et le fonctionnement général de l’aventure, dans la limite de son champ de compétence.</w:t>
      </w:r>
    </w:p>
    <w:p w14:paraId="5CB38210" w14:textId="77777777" w:rsidR="007F3C1F" w:rsidRPr="007F3C1F" w:rsidRDefault="007F3C1F" w:rsidP="007F3C1F">
      <w:pPr>
        <w:autoSpaceDE w:val="0"/>
        <w:autoSpaceDN w:val="0"/>
        <w:adjustRightInd w:val="0"/>
        <w:ind w:right="-149"/>
        <w:jc w:val="both"/>
        <w:rPr>
          <w:rFonts w:cs="Arial"/>
          <w:bCs/>
          <w:sz w:val="20"/>
          <w:szCs w:val="20"/>
        </w:rPr>
      </w:pPr>
      <w:r w:rsidRPr="007F3C1F">
        <w:rPr>
          <w:rFonts w:cs="Arial"/>
          <w:bCs/>
          <w:sz w:val="20"/>
          <w:szCs w:val="20"/>
        </w:rPr>
        <w:lastRenderedPageBreak/>
        <w:t xml:space="preserve">En cas de </w:t>
      </w:r>
      <w:r w:rsidRPr="007F3C1F">
        <w:rPr>
          <w:rFonts w:cs="Arial"/>
          <w:sz w:val="20"/>
          <w:szCs w:val="20"/>
        </w:rPr>
        <w:t>manquement aux obligations définies au présent article</w:t>
      </w:r>
      <w:r w:rsidRPr="007F3C1F">
        <w:rPr>
          <w:rFonts w:cs="Arial"/>
          <w:bCs/>
          <w:sz w:val="20"/>
          <w:szCs w:val="20"/>
        </w:rPr>
        <w:t xml:space="preserve">, et après échange entre les parties, l’Agence Oise Tourisme se réserve la possibilité de </w:t>
      </w:r>
      <w:r w:rsidRPr="007F3C1F">
        <w:rPr>
          <w:rFonts w:cs="Arial"/>
          <w:sz w:val="20"/>
          <w:szCs w:val="20"/>
        </w:rPr>
        <w:t>résilier la présente convention</w:t>
      </w:r>
      <w:r w:rsidRPr="007F3C1F">
        <w:rPr>
          <w:rFonts w:cs="Arial"/>
          <w:bCs/>
          <w:sz w:val="20"/>
          <w:szCs w:val="20"/>
        </w:rPr>
        <w:t xml:space="preserve"> dans les conditions prévues à l’article 7</w:t>
      </w:r>
    </w:p>
    <w:p w14:paraId="0F1A058E" w14:textId="5488D28B" w:rsidR="00CA794A" w:rsidRPr="00CA1684" w:rsidRDefault="00CA794A" w:rsidP="00CA1684">
      <w:pPr>
        <w:pStyle w:val="Titre2"/>
        <w:spacing w:before="0"/>
        <w:jc w:val="both"/>
        <w:rPr>
          <w:rFonts w:asciiTheme="minorHAnsi" w:hAnsiTheme="minorHAnsi"/>
          <w:b/>
          <w:bCs w:val="0"/>
          <w:color w:val="19407E"/>
          <w:sz w:val="20"/>
          <w:szCs w:val="20"/>
        </w:rPr>
      </w:pPr>
      <w:r w:rsidRPr="00CA1684">
        <w:rPr>
          <w:rFonts w:asciiTheme="minorHAnsi" w:hAnsiTheme="minorHAnsi"/>
          <w:b/>
          <w:bCs w:val="0"/>
          <w:color w:val="19407E"/>
          <w:sz w:val="20"/>
          <w:szCs w:val="20"/>
        </w:rPr>
        <w:t>Article 6 – Dispositions financières</w:t>
      </w:r>
    </w:p>
    <w:p w14:paraId="57718095" w14:textId="703CB2D0" w:rsidR="00343FF4" w:rsidRDefault="00343FF4" w:rsidP="00CA1684">
      <w:pPr>
        <w:pStyle w:val="xmsonormal"/>
        <w:jc w:val="both"/>
        <w:rPr>
          <w:rFonts w:asciiTheme="minorHAnsi" w:hAnsiTheme="minorHAnsi"/>
          <w:sz w:val="20"/>
          <w:szCs w:val="20"/>
        </w:rPr>
      </w:pPr>
      <w:r>
        <w:rPr>
          <w:rFonts w:asciiTheme="minorHAnsi" w:hAnsiTheme="minorHAnsi"/>
          <w:sz w:val="20"/>
          <w:szCs w:val="20"/>
        </w:rPr>
        <w:t xml:space="preserve">Les deux structures s’engagent sans contrepartie financière. </w:t>
      </w:r>
    </w:p>
    <w:p w14:paraId="34F17B10" w14:textId="000C6097" w:rsidR="00E41318" w:rsidRDefault="00CA794A" w:rsidP="00E41318">
      <w:pPr>
        <w:pStyle w:val="Titre2"/>
        <w:pBdr>
          <w:bottom w:val="single" w:sz="4" w:space="1" w:color="auto"/>
        </w:pBdr>
        <w:spacing w:before="0"/>
        <w:jc w:val="both"/>
        <w:rPr>
          <w:rFonts w:asciiTheme="minorHAnsi" w:hAnsiTheme="minorHAnsi"/>
          <w:b/>
          <w:bCs w:val="0"/>
          <w:color w:val="19407E"/>
          <w:sz w:val="20"/>
          <w:szCs w:val="20"/>
        </w:rPr>
      </w:pPr>
      <w:r w:rsidRPr="00E41318">
        <w:rPr>
          <w:rFonts w:asciiTheme="minorHAnsi" w:hAnsiTheme="minorHAnsi"/>
          <w:b/>
          <w:bCs w:val="0"/>
          <w:color w:val="19407E"/>
          <w:sz w:val="20"/>
          <w:szCs w:val="20"/>
        </w:rPr>
        <w:t>Article</w:t>
      </w:r>
      <w:r w:rsidR="006427B9" w:rsidRPr="00E41318">
        <w:rPr>
          <w:rFonts w:asciiTheme="minorHAnsi" w:hAnsiTheme="minorHAnsi"/>
          <w:b/>
          <w:bCs w:val="0"/>
          <w:color w:val="19407E"/>
          <w:sz w:val="20"/>
          <w:szCs w:val="20"/>
        </w:rPr>
        <w:t xml:space="preserve"> </w:t>
      </w:r>
      <w:r w:rsidR="009C3ECE" w:rsidRPr="00E41318">
        <w:rPr>
          <w:rFonts w:asciiTheme="minorHAnsi" w:hAnsiTheme="minorHAnsi"/>
          <w:b/>
          <w:bCs w:val="0"/>
          <w:color w:val="19407E"/>
          <w:sz w:val="20"/>
          <w:szCs w:val="20"/>
        </w:rPr>
        <w:t>7</w:t>
      </w:r>
      <w:r w:rsidRPr="00E41318">
        <w:rPr>
          <w:rFonts w:asciiTheme="minorHAnsi" w:hAnsiTheme="minorHAnsi"/>
          <w:b/>
          <w:bCs w:val="0"/>
          <w:color w:val="19407E"/>
          <w:sz w:val="20"/>
          <w:szCs w:val="20"/>
        </w:rPr>
        <w:t xml:space="preserve"> – Interruption de la convention</w:t>
      </w:r>
      <w:r w:rsidR="00845791" w:rsidRPr="00E41318">
        <w:rPr>
          <w:rFonts w:asciiTheme="minorHAnsi" w:hAnsiTheme="minorHAnsi"/>
          <w:b/>
          <w:bCs w:val="0"/>
          <w:color w:val="19407E"/>
          <w:sz w:val="20"/>
          <w:szCs w:val="20"/>
        </w:rPr>
        <w:t xml:space="preserve"> et avenant</w:t>
      </w:r>
    </w:p>
    <w:p w14:paraId="12B1AE2E" w14:textId="77777777" w:rsidR="005D4210" w:rsidRPr="005D4210" w:rsidRDefault="005D4210" w:rsidP="005D4210">
      <w:pPr>
        <w:pStyle w:val="NormalWeb"/>
        <w:rPr>
          <w:rFonts w:asciiTheme="minorHAnsi" w:eastAsiaTheme="minorEastAsia" w:hAnsiTheme="minorHAnsi" w:cs="Arial"/>
          <w:sz w:val="20"/>
          <w:szCs w:val="20"/>
        </w:rPr>
      </w:pPr>
      <w:r w:rsidRPr="005D4210">
        <w:rPr>
          <w:rFonts w:asciiTheme="minorHAnsi" w:eastAsiaTheme="minorEastAsia" w:hAnsiTheme="minorHAnsi" w:cs="Arial"/>
          <w:sz w:val="20"/>
          <w:szCs w:val="20"/>
        </w:rPr>
        <w:t>En cas de manquement par l’une ou l’autre des parties aux engagements définis par la présente convention, les parties s’engagent à se rapprocher afin d’échanger sur la situation et de rechercher, dans la mesure du possible, une solution amiable.</w:t>
      </w:r>
    </w:p>
    <w:p w14:paraId="4573DDFF" w14:textId="77777777" w:rsidR="005D4210" w:rsidRPr="005D4210" w:rsidRDefault="005D4210" w:rsidP="005D4210">
      <w:pPr>
        <w:pStyle w:val="NormalWeb"/>
        <w:rPr>
          <w:rFonts w:asciiTheme="minorHAnsi" w:eastAsiaTheme="minorEastAsia" w:hAnsiTheme="minorHAnsi" w:cs="Arial"/>
          <w:sz w:val="20"/>
          <w:szCs w:val="20"/>
        </w:rPr>
      </w:pPr>
      <w:r w:rsidRPr="005D4210">
        <w:rPr>
          <w:rFonts w:asciiTheme="minorHAnsi" w:eastAsiaTheme="minorEastAsia" w:hAnsiTheme="minorHAnsi" w:cs="Arial"/>
          <w:sz w:val="20"/>
          <w:szCs w:val="20"/>
        </w:rPr>
        <w:t>À défaut de résolution amiable, et en cas de manquement avéré et persistant, l’Agence Oise Tourisme se réserve la possibilité de résilier la présente convention, par notification écrite adressée au Partenaire par courrier ou par courriel.</w:t>
      </w:r>
    </w:p>
    <w:p w14:paraId="09185DD3" w14:textId="77777777" w:rsidR="005D4210" w:rsidRPr="005D4210" w:rsidRDefault="005D4210" w:rsidP="005D4210">
      <w:pPr>
        <w:pStyle w:val="NormalWeb"/>
        <w:rPr>
          <w:rFonts w:asciiTheme="minorHAnsi" w:eastAsiaTheme="minorEastAsia" w:hAnsiTheme="minorHAnsi" w:cs="Arial"/>
          <w:sz w:val="20"/>
          <w:szCs w:val="20"/>
        </w:rPr>
      </w:pPr>
      <w:r w:rsidRPr="005D4210">
        <w:rPr>
          <w:rFonts w:asciiTheme="minorHAnsi" w:eastAsiaTheme="minorEastAsia" w:hAnsiTheme="minorHAnsi" w:cs="Arial"/>
          <w:sz w:val="20"/>
          <w:szCs w:val="20"/>
        </w:rPr>
        <w:t>La convention peut également être interrompue à l’initiative du Partenaire ou de l’Agence Oise Tourisme, sous réserve d’en informer l’autre partie par courrier ou par courriel. La résiliation prend effet quinze (15) jours après réception de la notification.</w:t>
      </w:r>
    </w:p>
    <w:p w14:paraId="06D4277F" w14:textId="77777777" w:rsidR="005D4210" w:rsidRDefault="005D4210" w:rsidP="005D4210">
      <w:pPr>
        <w:pStyle w:val="NormalWeb"/>
        <w:rPr>
          <w:rFonts w:asciiTheme="minorHAnsi" w:eastAsiaTheme="minorEastAsia" w:hAnsiTheme="minorHAnsi" w:cs="Arial"/>
          <w:sz w:val="20"/>
          <w:szCs w:val="20"/>
        </w:rPr>
      </w:pPr>
      <w:r w:rsidRPr="005D4210">
        <w:rPr>
          <w:rFonts w:asciiTheme="minorHAnsi" w:eastAsiaTheme="minorEastAsia" w:hAnsiTheme="minorHAnsi" w:cs="Arial"/>
          <w:sz w:val="20"/>
          <w:szCs w:val="20"/>
        </w:rPr>
        <w:t>Toute modification de la présente convention fait l’objet d’un avenant écrit, accepté et signé par les deux parties. Les avenants font partie intégrante de la convention et sont soumis aux mêmes dispositions que celle-ci.</w:t>
      </w:r>
    </w:p>
    <w:p w14:paraId="27E79C3B" w14:textId="77777777" w:rsidR="0085539D" w:rsidRPr="005D4210" w:rsidRDefault="0085539D" w:rsidP="005D4210">
      <w:pPr>
        <w:pStyle w:val="NormalWeb"/>
        <w:rPr>
          <w:rFonts w:asciiTheme="minorHAnsi" w:eastAsiaTheme="minorEastAsia" w:hAnsiTheme="minorHAnsi" w:cs="Arial"/>
          <w:sz w:val="20"/>
          <w:szCs w:val="20"/>
        </w:rPr>
      </w:pPr>
    </w:p>
    <w:p w14:paraId="196F5A83" w14:textId="3E93535A" w:rsidR="009C3ECE" w:rsidRPr="006B2630" w:rsidRDefault="009C3ECE" w:rsidP="006B2630">
      <w:pPr>
        <w:pStyle w:val="Titre2"/>
        <w:pBdr>
          <w:bottom w:val="single" w:sz="4" w:space="1" w:color="auto"/>
        </w:pBdr>
        <w:spacing w:before="0"/>
        <w:jc w:val="both"/>
        <w:rPr>
          <w:rFonts w:asciiTheme="minorHAnsi" w:hAnsiTheme="minorHAnsi"/>
          <w:b/>
          <w:bCs w:val="0"/>
          <w:color w:val="19407E"/>
          <w:sz w:val="20"/>
          <w:szCs w:val="20"/>
        </w:rPr>
      </w:pPr>
      <w:r w:rsidRPr="006B2630">
        <w:rPr>
          <w:rFonts w:asciiTheme="minorHAnsi" w:hAnsiTheme="minorHAnsi"/>
          <w:b/>
          <w:bCs w:val="0"/>
          <w:color w:val="19407E"/>
          <w:sz w:val="20"/>
          <w:szCs w:val="20"/>
        </w:rPr>
        <w:t>Article 8 – Délai de rétr</w:t>
      </w:r>
      <w:r w:rsidRPr="0088765B">
        <w:rPr>
          <w:rFonts w:asciiTheme="minorHAnsi" w:hAnsiTheme="minorHAnsi"/>
          <w:b/>
          <w:bCs w:val="0"/>
          <w:color w:val="19407E"/>
          <w:sz w:val="20"/>
          <w:szCs w:val="20"/>
        </w:rPr>
        <w:t>act</w:t>
      </w:r>
      <w:r w:rsidRPr="006B2630">
        <w:rPr>
          <w:rFonts w:asciiTheme="minorHAnsi" w:hAnsiTheme="minorHAnsi"/>
          <w:b/>
          <w:bCs w:val="0"/>
          <w:color w:val="19407E"/>
          <w:sz w:val="20"/>
          <w:szCs w:val="20"/>
        </w:rPr>
        <w:t>ation et durée de la convention</w:t>
      </w:r>
    </w:p>
    <w:p w14:paraId="6A0EA065" w14:textId="6DA9F4E0" w:rsidR="006026AB" w:rsidRPr="00F22B7C" w:rsidRDefault="00F22B7C" w:rsidP="006026AB">
      <w:pPr>
        <w:pStyle w:val="NormalWeb"/>
        <w:rPr>
          <w:rFonts w:asciiTheme="minorHAnsi" w:eastAsiaTheme="minorEastAsia" w:hAnsiTheme="minorHAnsi" w:cs="Arial"/>
          <w:sz w:val="20"/>
          <w:szCs w:val="20"/>
        </w:rPr>
      </w:pPr>
      <w:r w:rsidRPr="00F22B7C">
        <w:rPr>
          <w:rFonts w:asciiTheme="minorHAnsi" w:eastAsiaTheme="minorEastAsia" w:hAnsiTheme="minorHAnsi" w:cs="Arial"/>
          <w:sz w:val="20"/>
          <w:szCs w:val="20"/>
        </w:rPr>
        <w:t xml:space="preserve">À compter de la date de signature de la présente convention, le Partenaire dispose d’un délai de dix (10) jours pour se rétracter. La demande de rétractation est notifiée à l’Agence </w:t>
      </w:r>
      <w:r w:rsidR="006026AB" w:rsidRPr="00F22B7C">
        <w:rPr>
          <w:rFonts w:asciiTheme="minorHAnsi" w:eastAsiaTheme="minorEastAsia" w:hAnsiTheme="minorHAnsi" w:cs="Arial"/>
          <w:sz w:val="20"/>
          <w:szCs w:val="20"/>
        </w:rPr>
        <w:t>Oise Tourisme par courrier ou par courriel. À réception, l’Agence Oise Tourisme en accuse réception par écrit.</w:t>
      </w:r>
    </w:p>
    <w:p w14:paraId="4E2C2E83" w14:textId="77777777" w:rsidR="006026AB" w:rsidRPr="001C153B" w:rsidRDefault="006026AB" w:rsidP="006026AB">
      <w:pPr>
        <w:pStyle w:val="NormalWeb"/>
        <w:rPr>
          <w:rFonts w:asciiTheme="minorHAnsi" w:eastAsiaTheme="minorEastAsia" w:hAnsiTheme="minorHAnsi" w:cs="Arial"/>
          <w:sz w:val="20"/>
          <w:szCs w:val="20"/>
        </w:rPr>
      </w:pPr>
      <w:r w:rsidRPr="00F22B7C">
        <w:rPr>
          <w:rFonts w:asciiTheme="minorHAnsi" w:eastAsiaTheme="minorEastAsia" w:hAnsiTheme="minorHAnsi" w:cs="Arial"/>
          <w:sz w:val="20"/>
          <w:szCs w:val="20"/>
        </w:rPr>
        <w:t xml:space="preserve">La présente convention entre en vigueur à la </w:t>
      </w:r>
      <w:r w:rsidRPr="001C153B">
        <w:rPr>
          <w:rFonts w:asciiTheme="minorHAnsi" w:eastAsiaTheme="minorEastAsia" w:hAnsiTheme="minorHAnsi" w:cs="Arial"/>
          <w:sz w:val="20"/>
          <w:szCs w:val="20"/>
        </w:rPr>
        <w:t xml:space="preserve">date de mise en ligne de l’aventure sur l’application </w:t>
      </w:r>
      <w:r w:rsidRPr="001C153B">
        <w:rPr>
          <w:rFonts w:asciiTheme="minorHAnsi" w:eastAsiaTheme="minorEastAsia" w:hAnsiTheme="minorHAnsi" w:cs="Arial"/>
          <w:i/>
          <w:iCs/>
          <w:sz w:val="20"/>
          <w:szCs w:val="20"/>
        </w:rPr>
        <w:t>Les Folles Aventures de Louison Pignon</w:t>
      </w:r>
      <w:r w:rsidRPr="001C153B">
        <w:rPr>
          <w:rFonts w:asciiTheme="minorHAnsi" w:eastAsiaTheme="minorEastAsia" w:hAnsiTheme="minorHAnsi" w:cs="Arial"/>
          <w:sz w:val="20"/>
          <w:szCs w:val="20"/>
        </w:rPr>
        <w:t>, conformément aux dispositions de l’article 2, et est conclue pour une durée de trois (3) ans.</w:t>
      </w:r>
    </w:p>
    <w:p w14:paraId="1001400B" w14:textId="34F1D3FC" w:rsidR="006026AB" w:rsidRPr="00F22B7C" w:rsidRDefault="006026AB" w:rsidP="006026AB">
      <w:pPr>
        <w:pStyle w:val="NormalWeb"/>
        <w:rPr>
          <w:rFonts w:asciiTheme="minorHAnsi" w:eastAsiaTheme="minorEastAsia" w:hAnsiTheme="minorHAnsi" w:cs="Arial"/>
          <w:sz w:val="20"/>
          <w:szCs w:val="20"/>
        </w:rPr>
      </w:pPr>
      <w:r w:rsidRPr="00F22B7C">
        <w:rPr>
          <w:rFonts w:asciiTheme="minorHAnsi" w:eastAsiaTheme="minorEastAsia" w:hAnsiTheme="minorHAnsi" w:cs="Arial"/>
          <w:sz w:val="20"/>
          <w:szCs w:val="20"/>
        </w:rPr>
        <w:t>La convention est conclue pour le seul et unique objet défini à l’article 1.</w:t>
      </w:r>
      <w:r w:rsidR="001C153B">
        <w:rPr>
          <w:rFonts w:asciiTheme="minorHAnsi" w:eastAsiaTheme="minorEastAsia" w:hAnsiTheme="minorHAnsi" w:cs="Arial"/>
          <w:sz w:val="20"/>
          <w:szCs w:val="20"/>
        </w:rPr>
        <w:t xml:space="preserve"> </w:t>
      </w:r>
      <w:r w:rsidRPr="00F22B7C">
        <w:rPr>
          <w:rFonts w:asciiTheme="minorHAnsi" w:eastAsiaTheme="minorEastAsia" w:hAnsiTheme="minorHAnsi" w:cs="Arial"/>
          <w:sz w:val="20"/>
          <w:szCs w:val="20"/>
        </w:rPr>
        <w:t>Elle peut être interrompue dans les conditions prévues à l’article 7.</w:t>
      </w:r>
    </w:p>
    <w:p w14:paraId="1B02A16B" w14:textId="38385C99" w:rsidR="006026AB" w:rsidRDefault="006026AB" w:rsidP="6FAFC30A">
      <w:pPr>
        <w:pStyle w:val="NormalWeb"/>
        <w:rPr>
          <w:rFonts w:asciiTheme="minorHAnsi" w:eastAsiaTheme="minorEastAsia" w:hAnsiTheme="minorHAnsi" w:cs="Arial"/>
          <w:sz w:val="20"/>
          <w:szCs w:val="20"/>
        </w:rPr>
      </w:pPr>
      <w:r w:rsidRPr="6FAFC30A">
        <w:rPr>
          <w:rFonts w:asciiTheme="minorHAnsi" w:eastAsiaTheme="minorEastAsia" w:hAnsiTheme="minorHAnsi" w:cs="Arial"/>
          <w:sz w:val="20"/>
          <w:szCs w:val="20"/>
        </w:rPr>
        <w:t xml:space="preserve">À l’issue de la période de trois (3) ans, la convention est renouvelée tacitement pour une durée identique, sauf dénonciation expresse par l’une ou l’autre </w:t>
      </w:r>
      <w:r w:rsidR="7FECC90A" w:rsidRPr="6FAFC30A">
        <w:rPr>
          <w:rFonts w:asciiTheme="minorHAnsi" w:eastAsiaTheme="minorEastAsia" w:hAnsiTheme="minorHAnsi" w:cs="Arial"/>
          <w:sz w:val="20"/>
          <w:szCs w:val="20"/>
        </w:rPr>
        <w:t>des parties notifiées</w:t>
      </w:r>
      <w:r w:rsidRPr="6FAFC30A">
        <w:rPr>
          <w:rFonts w:asciiTheme="minorHAnsi" w:eastAsiaTheme="minorEastAsia" w:hAnsiTheme="minorHAnsi" w:cs="Arial"/>
          <w:sz w:val="20"/>
          <w:szCs w:val="20"/>
        </w:rPr>
        <w:t xml:space="preserve"> par courrier ou par courriel au moins un (1) mois avant l’échéance</w:t>
      </w:r>
      <w:r w:rsidR="00566060" w:rsidRPr="6FAFC30A">
        <w:rPr>
          <w:rFonts w:asciiTheme="minorHAnsi" w:eastAsiaTheme="minorEastAsia" w:hAnsiTheme="minorHAnsi" w:cs="Arial"/>
          <w:sz w:val="20"/>
          <w:szCs w:val="20"/>
        </w:rPr>
        <w:t>.</w:t>
      </w:r>
    </w:p>
    <w:p w14:paraId="0B762BF6" w14:textId="77777777" w:rsidR="0085539D" w:rsidRPr="001C153B" w:rsidRDefault="0085539D" w:rsidP="006026AB">
      <w:pPr>
        <w:pStyle w:val="NormalWeb"/>
        <w:rPr>
          <w:rFonts w:asciiTheme="minorHAnsi" w:eastAsiaTheme="minorEastAsia" w:hAnsiTheme="minorHAnsi" w:cs="Arial"/>
          <w:sz w:val="20"/>
          <w:szCs w:val="20"/>
        </w:rPr>
      </w:pPr>
    </w:p>
    <w:p w14:paraId="72642183" w14:textId="772A7BF0" w:rsidR="00471F10" w:rsidRPr="0088765B" w:rsidRDefault="00471F10" w:rsidP="00B96359">
      <w:pPr>
        <w:pStyle w:val="Titre2"/>
        <w:jc w:val="both"/>
        <w:rPr>
          <w:rFonts w:asciiTheme="minorHAnsi" w:hAnsiTheme="minorHAnsi"/>
          <w:b/>
          <w:bCs w:val="0"/>
          <w:color w:val="19407E"/>
          <w:sz w:val="20"/>
          <w:szCs w:val="20"/>
        </w:rPr>
      </w:pPr>
      <w:r w:rsidRPr="0088765B">
        <w:rPr>
          <w:rFonts w:asciiTheme="minorHAnsi" w:hAnsiTheme="minorHAnsi"/>
          <w:b/>
          <w:bCs w:val="0"/>
          <w:color w:val="19407E"/>
          <w:sz w:val="20"/>
          <w:szCs w:val="20"/>
        </w:rPr>
        <w:t>Article 9 – Insatisfaction / Réclamation</w:t>
      </w:r>
    </w:p>
    <w:p w14:paraId="71716918" w14:textId="06BB96D6" w:rsidR="00977238" w:rsidRDefault="00471F10" w:rsidP="0088765B">
      <w:pPr>
        <w:pStyle w:val="NormalWeb"/>
        <w:shd w:val="clear" w:color="auto" w:fill="FFFFFF"/>
        <w:spacing w:before="0" w:beforeAutospacing="0" w:after="0" w:afterAutospacing="0"/>
        <w:jc w:val="both"/>
      </w:pPr>
      <w:r w:rsidRPr="00471F10">
        <w:rPr>
          <w:rFonts w:asciiTheme="minorHAnsi" w:hAnsiTheme="minorHAnsi" w:cs="Segoe UI"/>
          <w:color w:val="242424"/>
          <w:sz w:val="20"/>
          <w:szCs w:val="20"/>
        </w:rPr>
        <w:t xml:space="preserve">En cas d'insatisfaction, le </w:t>
      </w:r>
      <w:r w:rsidR="004C4761">
        <w:rPr>
          <w:rFonts w:asciiTheme="minorHAnsi" w:hAnsiTheme="minorHAnsi" w:cs="Segoe UI"/>
          <w:color w:val="242424"/>
          <w:sz w:val="20"/>
          <w:szCs w:val="20"/>
        </w:rPr>
        <w:t>prestataire</w:t>
      </w:r>
      <w:r w:rsidRPr="00471F10">
        <w:rPr>
          <w:rFonts w:asciiTheme="minorHAnsi" w:hAnsiTheme="minorHAnsi" w:cs="Segoe UI"/>
          <w:color w:val="242424"/>
          <w:sz w:val="20"/>
          <w:szCs w:val="20"/>
        </w:rPr>
        <w:t xml:space="preserve"> peut adresser une réclamation au </w:t>
      </w:r>
      <w:r>
        <w:rPr>
          <w:rFonts w:asciiTheme="minorHAnsi" w:hAnsiTheme="minorHAnsi" w:cs="Segoe UI"/>
          <w:color w:val="242424"/>
          <w:sz w:val="20"/>
          <w:szCs w:val="20"/>
        </w:rPr>
        <w:t>s</w:t>
      </w:r>
      <w:r w:rsidRPr="00471F10">
        <w:rPr>
          <w:rFonts w:asciiTheme="minorHAnsi" w:hAnsiTheme="minorHAnsi" w:cs="Segoe UI"/>
          <w:color w:val="242424"/>
          <w:sz w:val="20"/>
          <w:szCs w:val="20"/>
        </w:rPr>
        <w:t xml:space="preserve">ervice </w:t>
      </w:r>
      <w:r>
        <w:rPr>
          <w:rFonts w:asciiTheme="minorHAnsi" w:hAnsiTheme="minorHAnsi" w:cs="Segoe UI"/>
          <w:color w:val="242424"/>
          <w:sz w:val="20"/>
          <w:szCs w:val="20"/>
        </w:rPr>
        <w:t>Qu</w:t>
      </w:r>
      <w:r w:rsidRPr="00471F10">
        <w:rPr>
          <w:rFonts w:asciiTheme="minorHAnsi" w:hAnsiTheme="minorHAnsi" w:cs="Segoe UI"/>
          <w:color w:val="242424"/>
          <w:sz w:val="20"/>
          <w:szCs w:val="20"/>
        </w:rPr>
        <w:t>alité</w:t>
      </w:r>
      <w:r>
        <w:rPr>
          <w:rFonts w:asciiTheme="minorHAnsi" w:hAnsiTheme="minorHAnsi" w:cs="Segoe UI"/>
          <w:color w:val="242424"/>
          <w:sz w:val="20"/>
          <w:szCs w:val="20"/>
        </w:rPr>
        <w:t xml:space="preserve"> de l’Agence Oise Tourisme</w:t>
      </w:r>
      <w:r w:rsidRPr="00471F10">
        <w:rPr>
          <w:rFonts w:asciiTheme="minorHAnsi" w:hAnsiTheme="minorHAnsi" w:cs="Segoe UI"/>
          <w:color w:val="242424"/>
          <w:sz w:val="20"/>
          <w:szCs w:val="20"/>
        </w:rPr>
        <w:t>, en adressant un mail à :</w:t>
      </w:r>
      <w:r w:rsidRPr="006B7A5D">
        <w:rPr>
          <w:rFonts w:asciiTheme="minorHAnsi" w:hAnsiTheme="minorHAnsi" w:cs="Segoe UI"/>
          <w:color w:val="203A6E" w:themeColor="accent1"/>
          <w:sz w:val="20"/>
          <w:szCs w:val="20"/>
        </w:rPr>
        <w:t xml:space="preserve"> </w:t>
      </w:r>
      <w:hyperlink r:id="rId17" w:history="1">
        <w:r w:rsidR="008C2977" w:rsidRPr="006A1D3C">
          <w:rPr>
            <w:rStyle w:val="Lienhypertexte"/>
            <w:rFonts w:asciiTheme="minorHAnsi" w:hAnsiTheme="minorHAnsi" w:cs="Segoe UI"/>
            <w:sz w:val="20"/>
            <w:szCs w:val="20"/>
          </w:rPr>
          <w:t>qualite@oisetourisme.com</w:t>
        </w:r>
      </w:hyperlink>
    </w:p>
    <w:p w14:paraId="3C8E4CAE" w14:textId="77777777" w:rsidR="0085539D" w:rsidRPr="00977238" w:rsidRDefault="0085539D" w:rsidP="0088765B">
      <w:pPr>
        <w:pStyle w:val="NormalWeb"/>
        <w:shd w:val="clear" w:color="auto" w:fill="FFFFFF"/>
        <w:spacing w:before="0" w:beforeAutospacing="0" w:after="0" w:afterAutospacing="0"/>
        <w:jc w:val="both"/>
        <w:rPr>
          <w:rFonts w:asciiTheme="minorHAnsi" w:hAnsiTheme="minorHAnsi" w:cs="Segoe UI"/>
          <w:sz w:val="20"/>
          <w:szCs w:val="20"/>
        </w:rPr>
      </w:pPr>
    </w:p>
    <w:p w14:paraId="21DC0A35" w14:textId="3301D23C" w:rsidR="009C3ECE" w:rsidRPr="00963DDF" w:rsidRDefault="009C3ECE" w:rsidP="00B96359">
      <w:pPr>
        <w:pStyle w:val="Titre2"/>
        <w:jc w:val="both"/>
        <w:rPr>
          <w:rFonts w:asciiTheme="minorHAnsi" w:hAnsiTheme="minorHAnsi"/>
          <w:b/>
          <w:bCs w:val="0"/>
          <w:color w:val="19407E"/>
          <w:sz w:val="20"/>
          <w:szCs w:val="20"/>
        </w:rPr>
      </w:pPr>
      <w:r w:rsidRPr="00963DDF">
        <w:rPr>
          <w:rFonts w:asciiTheme="minorHAnsi" w:hAnsiTheme="minorHAnsi"/>
          <w:b/>
          <w:bCs w:val="0"/>
          <w:color w:val="19407E"/>
          <w:sz w:val="20"/>
          <w:szCs w:val="20"/>
        </w:rPr>
        <w:lastRenderedPageBreak/>
        <w:t xml:space="preserve">Article </w:t>
      </w:r>
      <w:r w:rsidR="00471F10" w:rsidRPr="00963DDF">
        <w:rPr>
          <w:rFonts w:asciiTheme="minorHAnsi" w:hAnsiTheme="minorHAnsi"/>
          <w:b/>
          <w:bCs w:val="0"/>
          <w:color w:val="19407E"/>
          <w:sz w:val="20"/>
          <w:szCs w:val="20"/>
        </w:rPr>
        <w:t>10</w:t>
      </w:r>
      <w:r w:rsidRPr="00963DDF">
        <w:rPr>
          <w:rFonts w:asciiTheme="minorHAnsi" w:hAnsiTheme="minorHAnsi"/>
          <w:b/>
          <w:bCs w:val="0"/>
          <w:color w:val="19407E"/>
          <w:sz w:val="20"/>
          <w:szCs w:val="20"/>
        </w:rPr>
        <w:t xml:space="preserve"> – Confidentialité - Propriété et droits d’auteur - Responsabilité</w:t>
      </w:r>
    </w:p>
    <w:p w14:paraId="5E9A43E7" w14:textId="64FCEF17" w:rsidR="00CA6CFD" w:rsidRDefault="009C3ECE" w:rsidP="00963DDF">
      <w:pPr>
        <w:autoSpaceDE w:val="0"/>
        <w:autoSpaceDN w:val="0"/>
        <w:jc w:val="both"/>
        <w:rPr>
          <w:rFonts w:cs="Arial"/>
          <w:sz w:val="20"/>
          <w:szCs w:val="20"/>
        </w:rPr>
      </w:pPr>
      <w:r w:rsidRPr="0063782F">
        <w:rPr>
          <w:rFonts w:cs="Arial"/>
          <w:sz w:val="20"/>
          <w:szCs w:val="20"/>
        </w:rPr>
        <w:t>Les collaborateurs de l’Agence Oise Tourisme seront tenus d’observer la plus stricte confidentialité des informations qu’ils recevront d</w:t>
      </w:r>
      <w:r w:rsidR="00963DDF">
        <w:rPr>
          <w:rFonts w:cs="Arial"/>
          <w:sz w:val="20"/>
          <w:szCs w:val="20"/>
        </w:rPr>
        <w:t>u Partenaire</w:t>
      </w:r>
      <w:r w:rsidR="00D32107">
        <w:rPr>
          <w:rFonts w:cs="Arial"/>
          <w:sz w:val="20"/>
          <w:szCs w:val="20"/>
        </w:rPr>
        <w:t>,</w:t>
      </w:r>
      <w:r w:rsidRPr="0063782F">
        <w:rPr>
          <w:rFonts w:cs="Arial"/>
          <w:sz w:val="20"/>
          <w:szCs w:val="20"/>
        </w:rPr>
        <w:t xml:space="preserve"> sous réserve bien entendu des informations et des documents qu’ils auront pour mission de diffuser.</w:t>
      </w:r>
    </w:p>
    <w:p w14:paraId="11805126" w14:textId="4E599AF3" w:rsidR="009C3ECE" w:rsidRDefault="009C3ECE" w:rsidP="00C96DF5">
      <w:pPr>
        <w:autoSpaceDE w:val="0"/>
        <w:autoSpaceDN w:val="0"/>
        <w:jc w:val="both"/>
        <w:rPr>
          <w:rFonts w:cs="Arial"/>
          <w:sz w:val="20"/>
          <w:szCs w:val="20"/>
        </w:rPr>
      </w:pPr>
      <w:r w:rsidRPr="0063782F">
        <w:rPr>
          <w:rFonts w:cs="Arial"/>
          <w:sz w:val="20"/>
          <w:szCs w:val="20"/>
        </w:rPr>
        <w:t xml:space="preserve">Certaines données, certains documents fournis par l’Agence Oise Tourisme et ses collaborateurs dans le cadre de </w:t>
      </w:r>
      <w:r w:rsidR="007216D4">
        <w:rPr>
          <w:rFonts w:cs="Arial"/>
          <w:sz w:val="20"/>
          <w:szCs w:val="20"/>
        </w:rPr>
        <w:t xml:space="preserve">ce partenariat </w:t>
      </w:r>
      <w:r w:rsidRPr="0063782F">
        <w:rPr>
          <w:rFonts w:cs="Arial"/>
          <w:sz w:val="20"/>
          <w:szCs w:val="20"/>
        </w:rPr>
        <w:t xml:space="preserve">peuvent être soumis à des droits d’auteur (données d’étude, </w:t>
      </w:r>
      <w:r w:rsidR="007216D4">
        <w:rPr>
          <w:rFonts w:cs="Arial"/>
          <w:sz w:val="20"/>
          <w:szCs w:val="20"/>
        </w:rPr>
        <w:t>bilan annuel</w:t>
      </w:r>
      <w:r w:rsidRPr="0063782F">
        <w:rPr>
          <w:rFonts w:cs="Arial"/>
          <w:sz w:val="20"/>
          <w:szCs w:val="20"/>
        </w:rPr>
        <w:t>, modèles type…). Il appartient à chacune des deux parties d’être vigilant</w:t>
      </w:r>
      <w:r w:rsidR="00810053">
        <w:rPr>
          <w:rFonts w:cs="Arial"/>
          <w:sz w:val="20"/>
          <w:szCs w:val="20"/>
        </w:rPr>
        <w:t>es</w:t>
      </w:r>
      <w:r w:rsidRPr="0063782F">
        <w:rPr>
          <w:rFonts w:cs="Arial"/>
          <w:sz w:val="20"/>
          <w:szCs w:val="20"/>
        </w:rPr>
        <w:t xml:space="preserve"> sur ce point avant toute utilisation et/ou publication.</w:t>
      </w:r>
    </w:p>
    <w:p w14:paraId="6047237B" w14:textId="77777777" w:rsidR="0085539D" w:rsidRDefault="0085539D" w:rsidP="00C96DF5">
      <w:pPr>
        <w:autoSpaceDE w:val="0"/>
        <w:autoSpaceDN w:val="0"/>
        <w:jc w:val="both"/>
        <w:rPr>
          <w:rFonts w:cs="Arial"/>
          <w:sz w:val="20"/>
          <w:szCs w:val="20"/>
        </w:rPr>
      </w:pPr>
    </w:p>
    <w:p w14:paraId="4C561BB7" w14:textId="49C25B38" w:rsidR="00CA794A" w:rsidRPr="0063782F" w:rsidRDefault="00CA794A" w:rsidP="00B96359">
      <w:pPr>
        <w:autoSpaceDE w:val="0"/>
        <w:autoSpaceDN w:val="0"/>
        <w:adjustRightInd w:val="0"/>
        <w:ind w:right="-426"/>
        <w:jc w:val="both"/>
        <w:rPr>
          <w:rFonts w:cs="Arial"/>
          <w:bCs/>
          <w:sz w:val="20"/>
          <w:szCs w:val="20"/>
        </w:rPr>
      </w:pPr>
      <w:r w:rsidRPr="0063782F">
        <w:rPr>
          <w:rFonts w:cs="Arial"/>
          <w:bCs/>
          <w:sz w:val="20"/>
          <w:szCs w:val="20"/>
        </w:rPr>
        <w:t xml:space="preserve">Fait en double </w:t>
      </w:r>
      <w:r w:rsidRPr="00810053">
        <w:rPr>
          <w:rFonts w:cs="Arial"/>
          <w:bCs/>
          <w:sz w:val="20"/>
          <w:szCs w:val="20"/>
        </w:rPr>
        <w:t>exemplaire</w:t>
      </w:r>
      <w:r w:rsidR="007D7FDC">
        <w:rPr>
          <w:rFonts w:cs="Arial"/>
          <w:bCs/>
          <w:sz w:val="20"/>
          <w:szCs w:val="20"/>
        </w:rPr>
        <w:t>s</w:t>
      </w:r>
      <w:r w:rsidR="0068141A" w:rsidRPr="00810053">
        <w:rPr>
          <w:rFonts w:cs="Arial"/>
          <w:bCs/>
          <w:sz w:val="20"/>
          <w:szCs w:val="20"/>
        </w:rPr>
        <w:t xml:space="preserve">, </w:t>
      </w:r>
      <w:r w:rsidR="00810053" w:rsidRPr="00810053">
        <w:rPr>
          <w:rFonts w:cs="Arial"/>
          <w:bCs/>
          <w:sz w:val="20"/>
          <w:szCs w:val="20"/>
        </w:rPr>
        <w:t xml:space="preserve">le </w:t>
      </w:r>
      <w:r w:rsidR="009A42A8" w:rsidRPr="009A42A8">
        <w:rPr>
          <w:rFonts w:cs="Arial"/>
          <w:b/>
          <w:color w:val="19407E"/>
          <w:sz w:val="20"/>
          <w:szCs w:val="20"/>
        </w:rPr>
        <w:fldChar w:fldCharType="begin"/>
      </w:r>
      <w:r w:rsidR="009A42A8" w:rsidRPr="00E05EF0">
        <w:rPr>
          <w:rFonts w:cs="Arial"/>
          <w:b/>
          <w:color w:val="19407E"/>
          <w:sz w:val="20"/>
          <w:szCs w:val="20"/>
        </w:rPr>
        <w:instrText xml:space="preserve"> SAVEDATE  \@ "dddd d MMMM yyyy"  \* MERGEFORMAT </w:instrText>
      </w:r>
      <w:r w:rsidR="009A42A8" w:rsidRPr="009A42A8">
        <w:rPr>
          <w:rFonts w:cs="Arial"/>
          <w:b/>
          <w:color w:val="19407E"/>
          <w:sz w:val="20"/>
          <w:szCs w:val="20"/>
        </w:rPr>
        <w:fldChar w:fldCharType="separate"/>
      </w:r>
      <w:r w:rsidR="00E53FD2">
        <w:rPr>
          <w:rFonts w:cs="Arial"/>
          <w:b/>
          <w:noProof/>
          <w:color w:val="19407E"/>
          <w:sz w:val="20"/>
          <w:szCs w:val="20"/>
        </w:rPr>
        <w:t>jeudi 2 avril 2026</w:t>
      </w:r>
      <w:r w:rsidR="009A42A8" w:rsidRPr="009A42A8">
        <w:rPr>
          <w:rFonts w:cs="Arial"/>
          <w:b/>
          <w:color w:val="19407E"/>
          <w:sz w:val="20"/>
          <w:szCs w:val="20"/>
        </w:rPr>
        <w:fldChar w:fldCharType="end"/>
      </w:r>
    </w:p>
    <w:tbl>
      <w:tblPr>
        <w:tblStyle w:val="Grilledutableau"/>
        <w:tblW w:w="9772" w:type="dxa"/>
        <w:tblInd w:w="-5" w:type="dxa"/>
        <w:tblLook w:val="04A0" w:firstRow="1" w:lastRow="0" w:firstColumn="1" w:lastColumn="0" w:noHBand="0" w:noVBand="1"/>
      </w:tblPr>
      <w:tblGrid>
        <w:gridCol w:w="4886"/>
        <w:gridCol w:w="4886"/>
      </w:tblGrid>
      <w:tr w:rsidR="00D815B9" w:rsidRPr="0063782F" w14:paraId="3B701A3D" w14:textId="77777777" w:rsidTr="00681E21">
        <w:tc>
          <w:tcPr>
            <w:tcW w:w="4886" w:type="dxa"/>
          </w:tcPr>
          <w:p w14:paraId="3CF9F967" w14:textId="77777777" w:rsidR="00CA794A" w:rsidRDefault="00CA794A" w:rsidP="00B96359">
            <w:pPr>
              <w:autoSpaceDE w:val="0"/>
              <w:autoSpaceDN w:val="0"/>
              <w:adjustRightInd w:val="0"/>
              <w:ind w:right="-426"/>
              <w:jc w:val="both"/>
              <w:rPr>
                <w:rFonts w:cs="Arial"/>
                <w:bCs/>
                <w:sz w:val="20"/>
                <w:szCs w:val="20"/>
              </w:rPr>
            </w:pPr>
          </w:p>
          <w:p w14:paraId="583EDED3" w14:textId="77777777" w:rsidR="009A42A8" w:rsidRDefault="009A42A8" w:rsidP="00B96359">
            <w:pPr>
              <w:autoSpaceDE w:val="0"/>
              <w:autoSpaceDN w:val="0"/>
              <w:adjustRightInd w:val="0"/>
              <w:ind w:right="-426"/>
              <w:jc w:val="both"/>
              <w:rPr>
                <w:rFonts w:cs="Arial"/>
                <w:bCs/>
                <w:sz w:val="20"/>
                <w:szCs w:val="20"/>
              </w:rPr>
            </w:pPr>
          </w:p>
          <w:p w14:paraId="55E6288E" w14:textId="5CE1A9E0" w:rsidR="009A42A8" w:rsidRPr="0063782F" w:rsidRDefault="009A42A8" w:rsidP="00B96359">
            <w:pPr>
              <w:autoSpaceDE w:val="0"/>
              <w:autoSpaceDN w:val="0"/>
              <w:adjustRightInd w:val="0"/>
              <w:ind w:right="-426"/>
              <w:jc w:val="both"/>
              <w:rPr>
                <w:rFonts w:cs="Arial"/>
                <w:bCs/>
                <w:sz w:val="20"/>
                <w:szCs w:val="20"/>
              </w:rPr>
            </w:pPr>
          </w:p>
        </w:tc>
        <w:tc>
          <w:tcPr>
            <w:tcW w:w="4886" w:type="dxa"/>
          </w:tcPr>
          <w:p w14:paraId="79AEA154" w14:textId="77777777" w:rsidR="00CA794A" w:rsidRPr="0063782F" w:rsidRDefault="00CA794A" w:rsidP="00B96359">
            <w:pPr>
              <w:autoSpaceDE w:val="0"/>
              <w:autoSpaceDN w:val="0"/>
              <w:adjustRightInd w:val="0"/>
              <w:ind w:right="-426"/>
              <w:jc w:val="both"/>
              <w:rPr>
                <w:rFonts w:cs="Arial"/>
                <w:bCs/>
                <w:sz w:val="20"/>
                <w:szCs w:val="20"/>
              </w:rPr>
            </w:pPr>
          </w:p>
        </w:tc>
      </w:tr>
      <w:tr w:rsidR="00D815B9" w:rsidRPr="0063782F" w14:paraId="60D99D24" w14:textId="77777777" w:rsidTr="00681E21">
        <w:tc>
          <w:tcPr>
            <w:tcW w:w="4886" w:type="dxa"/>
          </w:tcPr>
          <w:p w14:paraId="1905416D" w14:textId="3B1574F8" w:rsidR="0068141A" w:rsidRPr="00FD5EA3" w:rsidRDefault="00EB6175" w:rsidP="009A42A8">
            <w:pPr>
              <w:autoSpaceDE w:val="0"/>
              <w:autoSpaceDN w:val="0"/>
              <w:adjustRightInd w:val="0"/>
              <w:ind w:right="-426"/>
              <w:jc w:val="center"/>
              <w:rPr>
                <w:rFonts w:eastAsia="Times New Roman" w:cs="Arial"/>
                <w:sz w:val="20"/>
                <w:szCs w:val="20"/>
              </w:rPr>
            </w:pPr>
            <w:r>
              <w:rPr>
                <w:rFonts w:eastAsia="Times New Roman" w:cs="Arial"/>
                <w:sz w:val="20"/>
                <w:szCs w:val="20"/>
              </w:rPr>
              <w:t>Pour le Prestataire</w:t>
            </w:r>
          </w:p>
        </w:tc>
        <w:tc>
          <w:tcPr>
            <w:tcW w:w="4886" w:type="dxa"/>
          </w:tcPr>
          <w:p w14:paraId="1CB4D845" w14:textId="608D7B3D" w:rsidR="00CA794A" w:rsidRPr="009A42A8" w:rsidRDefault="00CA794A" w:rsidP="009A42A8">
            <w:pPr>
              <w:autoSpaceDE w:val="0"/>
              <w:autoSpaceDN w:val="0"/>
              <w:adjustRightInd w:val="0"/>
              <w:ind w:left="-567" w:right="-426"/>
              <w:jc w:val="center"/>
              <w:rPr>
                <w:rFonts w:cs="Arial"/>
                <w:sz w:val="20"/>
                <w:szCs w:val="20"/>
              </w:rPr>
            </w:pPr>
            <w:r w:rsidRPr="009A42A8">
              <w:rPr>
                <w:rFonts w:cs="Arial"/>
                <w:sz w:val="20"/>
                <w:szCs w:val="20"/>
              </w:rPr>
              <w:t xml:space="preserve">Pour </w:t>
            </w:r>
            <w:r w:rsidR="00B432F0" w:rsidRPr="009A42A8">
              <w:rPr>
                <w:rFonts w:cs="Arial"/>
                <w:sz w:val="20"/>
                <w:szCs w:val="20"/>
              </w:rPr>
              <w:t>L</w:t>
            </w:r>
            <w:r w:rsidRPr="009A42A8">
              <w:rPr>
                <w:rFonts w:cs="Arial"/>
                <w:sz w:val="20"/>
                <w:szCs w:val="20"/>
              </w:rPr>
              <w:t>’Agence Oise Tourisme</w:t>
            </w:r>
          </w:p>
        </w:tc>
      </w:tr>
    </w:tbl>
    <w:p w14:paraId="7E568231" w14:textId="0D10D083" w:rsidR="0006012F" w:rsidRDefault="0006012F" w:rsidP="00B96359">
      <w:pPr>
        <w:jc w:val="both"/>
        <w:rPr>
          <w:sz w:val="20"/>
          <w:szCs w:val="20"/>
        </w:rPr>
      </w:pPr>
    </w:p>
    <w:p w14:paraId="591BE98F" w14:textId="77777777" w:rsidR="0006012F" w:rsidRDefault="0006012F">
      <w:pPr>
        <w:spacing w:after="0"/>
        <w:rPr>
          <w:sz w:val="20"/>
          <w:szCs w:val="20"/>
        </w:rPr>
      </w:pPr>
      <w:r>
        <w:rPr>
          <w:sz w:val="20"/>
          <w:szCs w:val="20"/>
        </w:rPr>
        <w:br w:type="page"/>
      </w:r>
    </w:p>
    <w:p w14:paraId="6C22C5F2" w14:textId="77777777" w:rsidR="00CA794A" w:rsidRDefault="00CA794A" w:rsidP="00B96359">
      <w:pPr>
        <w:jc w:val="both"/>
        <w:rPr>
          <w:sz w:val="20"/>
          <w:szCs w:val="20"/>
        </w:rPr>
      </w:pPr>
    </w:p>
    <w:p w14:paraId="00A1D227" w14:textId="163E2979" w:rsidR="00E73D63" w:rsidRPr="008002F5" w:rsidRDefault="00E73D63" w:rsidP="00E05EF0">
      <w:pPr>
        <w:pBdr>
          <w:top w:val="single" w:sz="4" w:space="1" w:color="auto"/>
          <w:left w:val="single" w:sz="4" w:space="4" w:color="auto"/>
          <w:bottom w:val="single" w:sz="4" w:space="1" w:color="auto"/>
          <w:right w:val="single" w:sz="4" w:space="4" w:color="auto"/>
        </w:pBdr>
        <w:spacing w:after="0"/>
        <w:jc w:val="center"/>
        <w:rPr>
          <w:b/>
          <w:bCs/>
          <w:caps/>
          <w:color w:val="C78549"/>
        </w:rPr>
      </w:pPr>
      <w:r>
        <w:rPr>
          <w:b/>
          <w:bCs/>
          <w:caps/>
          <w:color w:val="C78549"/>
        </w:rPr>
        <w:t>ANNEXE T</w:t>
      </w:r>
      <w:r w:rsidRPr="00694E8E">
        <w:rPr>
          <w:b/>
          <w:bCs/>
          <w:caps/>
          <w:color w:val="C78549"/>
        </w:rPr>
        <w:t>EC</w:t>
      </w:r>
      <w:r>
        <w:rPr>
          <w:b/>
          <w:bCs/>
          <w:caps/>
          <w:color w:val="C78549"/>
        </w:rPr>
        <w:t>HNIQUE A LA CONVENTION</w:t>
      </w:r>
    </w:p>
    <w:p w14:paraId="62DEF86D" w14:textId="0A39B800" w:rsidR="00E05EF0" w:rsidRPr="00E05EF0" w:rsidRDefault="00E05EF0" w:rsidP="00E05EF0">
      <w:pPr>
        <w:jc w:val="center"/>
        <w:rPr>
          <w:rFonts w:cs="Arial"/>
          <w:b/>
          <w:bCs/>
          <w:color w:val="19407E"/>
          <w:sz w:val="32"/>
          <w:szCs w:val="32"/>
        </w:rPr>
      </w:pPr>
      <w:r w:rsidRPr="00E05EF0">
        <w:rPr>
          <w:rFonts w:cs="Arial"/>
          <w:b/>
          <w:bCs/>
          <w:color w:val="19407E"/>
          <w:sz w:val="32"/>
          <w:szCs w:val="32"/>
        </w:rPr>
        <w:t xml:space="preserve">Fiche de préconisations pour les Gérants des Caches </w:t>
      </w:r>
    </w:p>
    <w:p w14:paraId="3DC41A92" w14:textId="77777777" w:rsidR="008204DC" w:rsidRDefault="008204DC" w:rsidP="00E05EF0">
      <w:pPr>
        <w:jc w:val="both"/>
        <w:rPr>
          <w:rFonts w:cs="Arial"/>
          <w:sz w:val="20"/>
          <w:szCs w:val="20"/>
        </w:rPr>
      </w:pPr>
    </w:p>
    <w:p w14:paraId="1EED4D35" w14:textId="34DDD86A" w:rsidR="00E05EF0" w:rsidRPr="00E05EF0" w:rsidRDefault="00E05EF0" w:rsidP="00E05EF0">
      <w:pPr>
        <w:jc w:val="both"/>
        <w:rPr>
          <w:rFonts w:cs="Arial"/>
          <w:sz w:val="20"/>
          <w:szCs w:val="20"/>
        </w:rPr>
      </w:pPr>
      <w:r w:rsidRPr="00E05EF0">
        <w:rPr>
          <w:rFonts w:cs="Arial"/>
          <w:sz w:val="20"/>
          <w:szCs w:val="20"/>
        </w:rPr>
        <w:t>Le géocaching est une activité passionnante qui allie aventure en plein air, découverte de nouveaux endroits et esprit de communauté.</w:t>
      </w:r>
    </w:p>
    <w:p w14:paraId="10B7BB68" w14:textId="079F922A" w:rsidR="00E05EF0" w:rsidRPr="00E05EF0" w:rsidRDefault="00E05EF0" w:rsidP="00E05EF0">
      <w:pPr>
        <w:jc w:val="both"/>
        <w:rPr>
          <w:rFonts w:cs="Arial"/>
          <w:sz w:val="20"/>
          <w:szCs w:val="20"/>
        </w:rPr>
      </w:pPr>
      <w:r w:rsidRPr="00E05EF0">
        <w:rPr>
          <w:rFonts w:cs="Arial"/>
          <w:sz w:val="20"/>
          <w:szCs w:val="20"/>
        </w:rPr>
        <w:t>En tant que géran</w:t>
      </w:r>
      <w:r w:rsidR="008204DC">
        <w:rPr>
          <w:rFonts w:cs="Arial"/>
          <w:sz w:val="20"/>
          <w:szCs w:val="20"/>
        </w:rPr>
        <w:t>t</w:t>
      </w:r>
      <w:r w:rsidRPr="00E05EF0">
        <w:rPr>
          <w:rFonts w:cs="Arial"/>
          <w:sz w:val="20"/>
          <w:szCs w:val="20"/>
        </w:rPr>
        <w:t xml:space="preserve"> de</w:t>
      </w:r>
      <w:r w:rsidR="008204DC">
        <w:rPr>
          <w:rFonts w:cs="Arial"/>
          <w:sz w:val="20"/>
          <w:szCs w:val="20"/>
        </w:rPr>
        <w:t>(</w:t>
      </w:r>
      <w:r w:rsidRPr="00E05EF0">
        <w:rPr>
          <w:rFonts w:cs="Arial"/>
          <w:sz w:val="20"/>
          <w:szCs w:val="20"/>
        </w:rPr>
        <w:t>s</w:t>
      </w:r>
      <w:r w:rsidR="008204DC">
        <w:rPr>
          <w:rFonts w:cs="Arial"/>
          <w:sz w:val="20"/>
          <w:szCs w:val="20"/>
        </w:rPr>
        <w:t>)</w:t>
      </w:r>
      <w:r w:rsidRPr="00E05EF0">
        <w:rPr>
          <w:rFonts w:cs="Arial"/>
          <w:sz w:val="20"/>
          <w:szCs w:val="20"/>
        </w:rPr>
        <w:t xml:space="preserve"> cache</w:t>
      </w:r>
      <w:r w:rsidR="008204DC">
        <w:rPr>
          <w:rFonts w:cs="Arial"/>
          <w:sz w:val="20"/>
          <w:szCs w:val="20"/>
        </w:rPr>
        <w:t>(</w:t>
      </w:r>
      <w:r w:rsidRPr="00E05EF0">
        <w:rPr>
          <w:rFonts w:cs="Arial"/>
          <w:sz w:val="20"/>
          <w:szCs w:val="20"/>
        </w:rPr>
        <w:t>s</w:t>
      </w:r>
      <w:r w:rsidR="008204DC">
        <w:rPr>
          <w:rFonts w:cs="Arial"/>
          <w:sz w:val="20"/>
          <w:szCs w:val="20"/>
        </w:rPr>
        <w:t>)</w:t>
      </w:r>
      <w:r w:rsidRPr="00E05EF0">
        <w:rPr>
          <w:rFonts w:cs="Arial"/>
          <w:sz w:val="20"/>
          <w:szCs w:val="20"/>
        </w:rPr>
        <w:t xml:space="preserve"> de géocaching, votre rôle est crucial pour offrir une expérience enrichissante aux participants tout en veillant à la sécurité et à la préservation des caches.</w:t>
      </w:r>
    </w:p>
    <w:p w14:paraId="7A38F897" w14:textId="77777777" w:rsidR="008204DC" w:rsidRDefault="008204DC" w:rsidP="00694E8E">
      <w:pPr>
        <w:pBdr>
          <w:bottom w:val="single" w:sz="4" w:space="1" w:color="auto"/>
        </w:pBdr>
        <w:jc w:val="both"/>
        <w:rPr>
          <w:rFonts w:cs="Arial"/>
          <w:b/>
          <w:bCs/>
          <w:color w:val="C78549"/>
          <w:sz w:val="20"/>
          <w:szCs w:val="20"/>
        </w:rPr>
      </w:pPr>
    </w:p>
    <w:p w14:paraId="5E4C2920" w14:textId="0FB6FDF2" w:rsidR="00694E8E" w:rsidRPr="00694E8E" w:rsidRDefault="00694E8E" w:rsidP="00694E8E">
      <w:pPr>
        <w:pBdr>
          <w:bottom w:val="single" w:sz="4" w:space="1" w:color="auto"/>
        </w:pBdr>
        <w:jc w:val="both"/>
        <w:rPr>
          <w:rFonts w:cs="Arial"/>
          <w:b/>
          <w:bCs/>
          <w:color w:val="C78549"/>
          <w:sz w:val="20"/>
          <w:szCs w:val="20"/>
        </w:rPr>
      </w:pPr>
      <w:r w:rsidRPr="00694E8E">
        <w:rPr>
          <w:rFonts w:cs="Arial"/>
          <w:b/>
          <w:bCs/>
          <w:color w:val="C78549"/>
          <w:sz w:val="20"/>
          <w:szCs w:val="20"/>
        </w:rPr>
        <w:t xml:space="preserve">Fabrication des caches </w:t>
      </w:r>
    </w:p>
    <w:p w14:paraId="2AD2A271" w14:textId="77777777" w:rsidR="00694E8E" w:rsidRPr="00694E8E" w:rsidRDefault="00694E8E" w:rsidP="00694E8E">
      <w:pPr>
        <w:jc w:val="both"/>
        <w:rPr>
          <w:rFonts w:cs="Arial"/>
          <w:sz w:val="20"/>
          <w:szCs w:val="20"/>
        </w:rPr>
      </w:pPr>
      <w:r w:rsidRPr="00694E8E">
        <w:rPr>
          <w:rFonts w:cs="Arial"/>
          <w:sz w:val="20"/>
          <w:szCs w:val="20"/>
        </w:rPr>
        <w:t>Lors de la fabrication des caches, assurez-vous d'utiliser des matériaux durables et imperméables pour protéger leur contenu des intempéries. Les conteneurs doivent être suffisamment solides pour résister à l'usure et aux manipulations fréquentes. La cache doit être innovante, dans la mesure du possible pour être appréciée des joueurs</w:t>
      </w:r>
    </w:p>
    <w:p w14:paraId="4AA98AA9" w14:textId="77777777" w:rsidR="00694E8E" w:rsidRDefault="00694E8E" w:rsidP="00694E8E">
      <w:pPr>
        <w:jc w:val="both"/>
        <w:rPr>
          <w:rFonts w:cs="Arial"/>
          <w:sz w:val="20"/>
          <w:szCs w:val="20"/>
        </w:rPr>
      </w:pPr>
      <w:r w:rsidRPr="00694E8E">
        <w:rPr>
          <w:rFonts w:cs="Arial"/>
          <w:sz w:val="20"/>
          <w:szCs w:val="20"/>
        </w:rPr>
        <w:t>Oise Tourisme fournit</w:t>
      </w:r>
      <w:r>
        <w:rPr>
          <w:rFonts w:cs="Arial"/>
          <w:sz w:val="20"/>
          <w:szCs w:val="20"/>
        </w:rPr>
        <w:t> :</w:t>
      </w:r>
    </w:p>
    <w:p w14:paraId="04F61EE9" w14:textId="34C4C249" w:rsidR="00694E8E" w:rsidRDefault="00694E8E" w:rsidP="00694E8E">
      <w:pPr>
        <w:pStyle w:val="Paragraphedeliste"/>
        <w:numPr>
          <w:ilvl w:val="0"/>
          <w:numId w:val="10"/>
        </w:numPr>
        <w:jc w:val="both"/>
        <w:rPr>
          <w:rFonts w:cs="Arial"/>
          <w:sz w:val="20"/>
          <w:szCs w:val="20"/>
        </w:rPr>
      </w:pPr>
      <w:r w:rsidRPr="00694E8E">
        <w:rPr>
          <w:rFonts w:cs="Arial"/>
          <w:sz w:val="20"/>
          <w:szCs w:val="20"/>
        </w:rPr>
        <w:t>soit des « bouteilles dédiées (2</w:t>
      </w:r>
      <w:r w:rsidR="008204DC">
        <w:rPr>
          <w:rFonts w:cs="Arial"/>
          <w:sz w:val="20"/>
          <w:szCs w:val="20"/>
        </w:rPr>
        <w:t xml:space="preserve"> à </w:t>
      </w:r>
      <w:r w:rsidRPr="00694E8E">
        <w:rPr>
          <w:rFonts w:cs="Arial"/>
          <w:sz w:val="20"/>
          <w:szCs w:val="20"/>
        </w:rPr>
        <w:t xml:space="preserve">3), </w:t>
      </w:r>
    </w:p>
    <w:p w14:paraId="07C2701C" w14:textId="77777777" w:rsidR="00694E8E" w:rsidRDefault="00694E8E" w:rsidP="00694E8E">
      <w:pPr>
        <w:pStyle w:val="Paragraphedeliste"/>
        <w:numPr>
          <w:ilvl w:val="0"/>
          <w:numId w:val="10"/>
        </w:numPr>
        <w:jc w:val="both"/>
        <w:rPr>
          <w:rFonts w:cs="Arial"/>
          <w:sz w:val="20"/>
          <w:szCs w:val="20"/>
        </w:rPr>
      </w:pPr>
      <w:r w:rsidRPr="00694E8E">
        <w:rPr>
          <w:rFonts w:cs="Arial"/>
          <w:sz w:val="20"/>
          <w:szCs w:val="20"/>
        </w:rPr>
        <w:t xml:space="preserve">soit des boîtes en plastique de modèle rectangulaire. </w:t>
      </w:r>
    </w:p>
    <w:p w14:paraId="6DAE9F84" w14:textId="710C811F" w:rsidR="00694E8E" w:rsidRPr="00694E8E" w:rsidRDefault="00694E8E" w:rsidP="00694E8E">
      <w:pPr>
        <w:jc w:val="both"/>
        <w:rPr>
          <w:rFonts w:cs="Arial"/>
          <w:sz w:val="20"/>
          <w:szCs w:val="20"/>
        </w:rPr>
      </w:pPr>
      <w:r w:rsidRPr="00694E8E">
        <w:rPr>
          <w:rFonts w:cs="Arial"/>
          <w:sz w:val="20"/>
          <w:szCs w:val="20"/>
        </w:rPr>
        <w:t>Les boîtes /bouteilles doivent contenir les badges, carnets… et être placée dans la cache.</w:t>
      </w:r>
    </w:p>
    <w:p w14:paraId="5F2A7C51" w14:textId="77777777" w:rsidR="00694E8E" w:rsidRPr="00694E8E" w:rsidRDefault="00694E8E" w:rsidP="00694E8E">
      <w:pPr>
        <w:jc w:val="both"/>
        <w:rPr>
          <w:rFonts w:cs="Arial"/>
          <w:sz w:val="20"/>
          <w:szCs w:val="20"/>
        </w:rPr>
      </w:pPr>
      <w:r w:rsidRPr="00694E8E">
        <w:rPr>
          <w:rFonts w:cs="Arial"/>
          <w:sz w:val="20"/>
          <w:szCs w:val="20"/>
        </w:rPr>
        <w:t xml:space="preserve">Ainsi, il faut prévoir la taille de la cache à la taille de la boîte/bouteille. </w:t>
      </w:r>
    </w:p>
    <w:p w14:paraId="7BF028E2" w14:textId="5BD4F75A" w:rsidR="00694E8E" w:rsidRPr="00694E8E" w:rsidRDefault="00694E8E" w:rsidP="00694E8E">
      <w:pPr>
        <w:jc w:val="both"/>
        <w:rPr>
          <w:rFonts w:cs="Arial"/>
          <w:sz w:val="20"/>
          <w:szCs w:val="20"/>
        </w:rPr>
      </w:pPr>
      <w:r w:rsidRPr="00694E8E">
        <w:rPr>
          <w:rFonts w:cs="Arial"/>
          <w:sz w:val="20"/>
          <w:szCs w:val="20"/>
        </w:rPr>
        <w:t xml:space="preserve">Oise Tourisme fournit également des autocollants </w:t>
      </w:r>
      <w:r w:rsidRPr="00796B40">
        <w:rPr>
          <w:rFonts w:cs="Arial"/>
          <w:i/>
          <w:iCs/>
          <w:sz w:val="20"/>
          <w:szCs w:val="20"/>
        </w:rPr>
        <w:t>« Les folles aventures de Louison Pignon »</w:t>
      </w:r>
      <w:r w:rsidRPr="00694E8E">
        <w:rPr>
          <w:rFonts w:cs="Arial"/>
          <w:sz w:val="20"/>
          <w:szCs w:val="20"/>
        </w:rPr>
        <w:t xml:space="preserve"> qui doivent être collé</w:t>
      </w:r>
      <w:r w:rsidR="008204DC">
        <w:rPr>
          <w:rFonts w:cs="Arial"/>
          <w:sz w:val="20"/>
          <w:szCs w:val="20"/>
        </w:rPr>
        <w:t>s</w:t>
      </w:r>
      <w:r w:rsidRPr="00694E8E">
        <w:rPr>
          <w:rFonts w:cs="Arial"/>
          <w:sz w:val="20"/>
          <w:szCs w:val="20"/>
        </w:rPr>
        <w:t xml:space="preserve"> sur la boîte /bouteille.</w:t>
      </w:r>
    </w:p>
    <w:p w14:paraId="2A746BC0" w14:textId="77777777" w:rsidR="00514C7F" w:rsidRDefault="00694E8E" w:rsidP="00694E8E">
      <w:pPr>
        <w:jc w:val="both"/>
        <w:rPr>
          <w:rFonts w:cs="Arial"/>
          <w:sz w:val="20"/>
          <w:szCs w:val="20"/>
        </w:rPr>
      </w:pPr>
      <w:r w:rsidRPr="00694E8E">
        <w:rPr>
          <w:rFonts w:cs="Arial"/>
          <w:sz w:val="20"/>
          <w:szCs w:val="20"/>
        </w:rPr>
        <w:t xml:space="preserve">Oise Tourisme donne également le QR code du parcours plastifié qui doit être collé dans la cache (et non sur la boîte en plastique ou bouteille) en cas de vol de celle-ci. Ainsi, les joueurs pourront terminer l’aventure même sans la boîte en plastique/bouteille). </w:t>
      </w:r>
    </w:p>
    <w:p w14:paraId="475D50CD" w14:textId="7730E955" w:rsidR="00694E8E" w:rsidRDefault="00694E8E" w:rsidP="00694E8E">
      <w:pPr>
        <w:jc w:val="both"/>
        <w:rPr>
          <w:rFonts w:cs="Arial"/>
          <w:sz w:val="20"/>
          <w:szCs w:val="20"/>
        </w:rPr>
      </w:pPr>
      <w:r w:rsidRPr="00694E8E">
        <w:rPr>
          <w:rFonts w:cs="Arial"/>
          <w:sz w:val="20"/>
          <w:szCs w:val="20"/>
        </w:rPr>
        <w:t>Vous avez également à votre disposition le code du Chamboul’temps (commence par CBT-XXX)</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6"/>
        <w:gridCol w:w="1396"/>
        <w:gridCol w:w="3220"/>
        <w:gridCol w:w="4116"/>
      </w:tblGrid>
      <w:tr w:rsidR="00C63F93" w14:paraId="16A2DEE5" w14:textId="2D1C5B33" w:rsidTr="00C63F93">
        <w:tc>
          <w:tcPr>
            <w:tcW w:w="2689" w:type="dxa"/>
          </w:tcPr>
          <w:p w14:paraId="7433BD86" w14:textId="7400F45F" w:rsidR="00C63F93" w:rsidRDefault="00C63F93" w:rsidP="00694E8E">
            <w:pPr>
              <w:jc w:val="both"/>
              <w:rPr>
                <w:rFonts w:cs="Arial"/>
                <w:sz w:val="20"/>
                <w:szCs w:val="20"/>
              </w:rPr>
            </w:pPr>
            <w:r>
              <w:rPr>
                <w:noProof/>
              </w:rPr>
              <w:drawing>
                <wp:anchor distT="0" distB="0" distL="114300" distR="114300" simplePos="0" relativeHeight="251658250" behindDoc="0" locked="0" layoutInCell="1" allowOverlap="1" wp14:anchorId="355CC187" wp14:editId="3DF876D2">
                  <wp:simplePos x="0" y="0"/>
                  <wp:positionH relativeFrom="column">
                    <wp:posOffset>149860</wp:posOffset>
                  </wp:positionH>
                  <wp:positionV relativeFrom="paragraph">
                    <wp:posOffset>73660</wp:posOffset>
                  </wp:positionV>
                  <wp:extent cx="1371600" cy="1371600"/>
                  <wp:effectExtent l="19050" t="19050" r="19050" b="19050"/>
                  <wp:wrapNone/>
                  <wp:docPr id="165054649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546496" name="Image 165054649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52532D43" w14:textId="5DAE41BD" w:rsidR="00C63F93" w:rsidRDefault="00C63F93" w:rsidP="00694E8E">
            <w:pPr>
              <w:jc w:val="both"/>
              <w:rPr>
                <w:rFonts w:cs="Arial"/>
                <w:sz w:val="20"/>
                <w:szCs w:val="20"/>
              </w:rPr>
            </w:pPr>
          </w:p>
          <w:p w14:paraId="793C42EE" w14:textId="00D3C66A" w:rsidR="00C63F93" w:rsidRDefault="00C63F93" w:rsidP="00694E8E">
            <w:pPr>
              <w:jc w:val="both"/>
              <w:rPr>
                <w:rFonts w:cs="Arial"/>
                <w:sz w:val="20"/>
                <w:szCs w:val="20"/>
              </w:rPr>
            </w:pPr>
          </w:p>
          <w:p w14:paraId="1C654A2F" w14:textId="2721C778" w:rsidR="00C63F93" w:rsidRDefault="00C63F93" w:rsidP="00694E8E">
            <w:pPr>
              <w:jc w:val="both"/>
              <w:rPr>
                <w:rFonts w:cs="Arial"/>
                <w:sz w:val="20"/>
                <w:szCs w:val="20"/>
              </w:rPr>
            </w:pPr>
          </w:p>
          <w:p w14:paraId="2C3A49E6" w14:textId="7A666150" w:rsidR="00C63F93" w:rsidRDefault="00C63F93" w:rsidP="00694E8E">
            <w:pPr>
              <w:jc w:val="both"/>
              <w:rPr>
                <w:rFonts w:cs="Arial"/>
                <w:sz w:val="20"/>
                <w:szCs w:val="20"/>
              </w:rPr>
            </w:pPr>
          </w:p>
          <w:p w14:paraId="7F321163" w14:textId="4CD3CA33" w:rsidR="00C63F93" w:rsidRDefault="00C63F93" w:rsidP="00694E8E">
            <w:pPr>
              <w:jc w:val="both"/>
              <w:rPr>
                <w:rFonts w:cs="Arial"/>
                <w:sz w:val="20"/>
                <w:szCs w:val="20"/>
              </w:rPr>
            </w:pPr>
          </w:p>
        </w:tc>
        <w:tc>
          <w:tcPr>
            <w:tcW w:w="2551" w:type="dxa"/>
          </w:tcPr>
          <w:p w14:paraId="3ED1EDF6" w14:textId="34B18E6A" w:rsidR="00C63F93" w:rsidRDefault="00C63F93" w:rsidP="00694E8E">
            <w:pPr>
              <w:jc w:val="both"/>
              <w:rPr>
                <w:rFonts w:cs="Arial"/>
                <w:sz w:val="20"/>
                <w:szCs w:val="20"/>
              </w:rPr>
            </w:pPr>
          </w:p>
        </w:tc>
        <w:tc>
          <w:tcPr>
            <w:tcW w:w="4110" w:type="dxa"/>
          </w:tcPr>
          <w:p w14:paraId="35A60994" w14:textId="5573E7B5" w:rsidR="48A7AFC2" w:rsidRDefault="004B7B95" w:rsidP="3EEE0F94">
            <w:pPr>
              <w:jc w:val="both"/>
              <w:rPr>
                <w:noProof/>
              </w:rPr>
            </w:pPr>
            <w:r w:rsidRPr="00E93CD5">
              <w:rPr>
                <w:rFonts w:cs="Arial"/>
                <w:noProof/>
                <w:sz w:val="20"/>
                <w:szCs w:val="20"/>
              </w:rPr>
              <w:drawing>
                <wp:inline distT="0" distB="0" distL="0" distR="0" wp14:anchorId="5A8CF17B" wp14:editId="6C18D6A5">
                  <wp:extent cx="1329749" cy="1924050"/>
                  <wp:effectExtent l="0" t="0" r="3810" b="0"/>
                  <wp:docPr id="14149077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907762" name=""/>
                          <pic:cNvPicPr/>
                        </pic:nvPicPr>
                        <pic:blipFill>
                          <a:blip r:embed="rId19"/>
                          <a:stretch>
                            <a:fillRect/>
                          </a:stretch>
                        </pic:blipFill>
                        <pic:spPr>
                          <a:xfrm>
                            <a:off x="0" y="0"/>
                            <a:ext cx="1345337" cy="1946604"/>
                          </a:xfrm>
                          <a:prstGeom prst="rect">
                            <a:avLst/>
                          </a:prstGeom>
                        </pic:spPr>
                      </pic:pic>
                    </a:graphicData>
                  </a:graphic>
                </wp:inline>
              </w:drawing>
            </w:r>
          </w:p>
        </w:tc>
        <w:tc>
          <w:tcPr>
            <w:tcW w:w="2551" w:type="dxa"/>
          </w:tcPr>
          <w:p w14:paraId="51947C15" w14:textId="21ECA0AD" w:rsidR="00C63F93" w:rsidRPr="00C63F93" w:rsidRDefault="00C63F93" w:rsidP="00C63F93">
            <w:pPr>
              <w:jc w:val="both"/>
              <w:rPr>
                <w:rFonts w:cs="Arial"/>
                <w:noProof/>
                <w:sz w:val="20"/>
                <w:szCs w:val="20"/>
              </w:rPr>
            </w:pPr>
            <w:r w:rsidRPr="00C63F93">
              <w:rPr>
                <w:rFonts w:cs="Arial"/>
                <w:noProof/>
                <w:sz w:val="20"/>
                <w:szCs w:val="20"/>
              </w:rPr>
              <w:drawing>
                <wp:inline distT="0" distB="0" distL="0" distR="0" wp14:anchorId="1C10F505" wp14:editId="09E53050">
                  <wp:extent cx="2476500" cy="1857375"/>
                  <wp:effectExtent l="0" t="0" r="0" b="9525"/>
                  <wp:docPr id="600905731"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92815" cy="1869611"/>
                          </a:xfrm>
                          <a:prstGeom prst="rect">
                            <a:avLst/>
                          </a:prstGeom>
                          <a:noFill/>
                          <a:ln>
                            <a:noFill/>
                          </a:ln>
                        </pic:spPr>
                      </pic:pic>
                    </a:graphicData>
                  </a:graphic>
                </wp:inline>
              </w:drawing>
            </w:r>
          </w:p>
          <w:p w14:paraId="33E380DB" w14:textId="77777777" w:rsidR="00C63F93" w:rsidRPr="00E93CD5" w:rsidRDefault="00C63F93" w:rsidP="00694E8E">
            <w:pPr>
              <w:jc w:val="both"/>
              <w:rPr>
                <w:rFonts w:cs="Arial"/>
                <w:noProof/>
                <w:sz w:val="20"/>
                <w:szCs w:val="20"/>
              </w:rPr>
            </w:pPr>
          </w:p>
        </w:tc>
      </w:tr>
    </w:tbl>
    <w:p w14:paraId="7B047B0F" w14:textId="77777777" w:rsidR="004F15FB" w:rsidRDefault="004F15FB" w:rsidP="00694E8E">
      <w:pPr>
        <w:jc w:val="both"/>
        <w:rPr>
          <w:rFonts w:cs="Arial"/>
          <w:sz w:val="20"/>
          <w:szCs w:val="20"/>
        </w:rPr>
      </w:pPr>
    </w:p>
    <w:p w14:paraId="31B4B418" w14:textId="77777777" w:rsidR="00C47EBB" w:rsidRDefault="00C47EBB" w:rsidP="00694E8E">
      <w:pPr>
        <w:jc w:val="both"/>
        <w:rPr>
          <w:rFonts w:cs="Arial"/>
          <w:sz w:val="20"/>
          <w:szCs w:val="20"/>
        </w:rPr>
      </w:pPr>
    </w:p>
    <w:p w14:paraId="1C5CE2AB" w14:textId="77777777" w:rsidR="00C47EBB" w:rsidRDefault="00C47EBB" w:rsidP="00694E8E">
      <w:pPr>
        <w:jc w:val="both"/>
        <w:rPr>
          <w:rFonts w:cs="Arial"/>
          <w:sz w:val="20"/>
          <w:szCs w:val="20"/>
        </w:rPr>
      </w:pPr>
    </w:p>
    <w:p w14:paraId="0BF2BF80" w14:textId="77777777" w:rsidR="00694E8E" w:rsidRPr="002A63B5" w:rsidRDefault="00694E8E" w:rsidP="002A63B5">
      <w:pPr>
        <w:pBdr>
          <w:bottom w:val="single" w:sz="4" w:space="1" w:color="auto"/>
        </w:pBdr>
        <w:jc w:val="both"/>
        <w:rPr>
          <w:rFonts w:cs="Arial"/>
          <w:b/>
          <w:bCs/>
          <w:color w:val="C78549"/>
          <w:sz w:val="20"/>
          <w:szCs w:val="20"/>
        </w:rPr>
      </w:pPr>
      <w:r w:rsidRPr="002A63B5">
        <w:rPr>
          <w:rFonts w:cs="Arial"/>
          <w:b/>
          <w:bCs/>
          <w:color w:val="C78549"/>
          <w:sz w:val="20"/>
          <w:szCs w:val="20"/>
        </w:rPr>
        <w:lastRenderedPageBreak/>
        <w:t>Fixation des caches :</w:t>
      </w:r>
    </w:p>
    <w:p w14:paraId="7AA940ED" w14:textId="77777777" w:rsidR="00694E8E" w:rsidRPr="00694E8E" w:rsidRDefault="00694E8E" w:rsidP="00694E8E">
      <w:pPr>
        <w:jc w:val="both"/>
        <w:rPr>
          <w:rFonts w:cs="Arial"/>
          <w:sz w:val="20"/>
          <w:szCs w:val="20"/>
        </w:rPr>
      </w:pPr>
      <w:r w:rsidRPr="00694E8E">
        <w:rPr>
          <w:rFonts w:cs="Arial"/>
          <w:sz w:val="20"/>
          <w:szCs w:val="20"/>
        </w:rPr>
        <w:t>Pour éviter le vol des caches, privilégiez des emplacements discrets mais accessibles. Évitez les endroits trop ou mal fréquentés ou trop isolés. Utilisez des méthodes de fixation robustes, telles que des aimants puissants pour les caches métalliques ou des attaches sécurisées pour les caches en plastique ou visser la cache directement à un socle. Il est fortement conseillé de fixer la boite en plastique ou la bouteille dans la cache (vis, fil de fer…afin d’éviter tout vol).</w:t>
      </w:r>
    </w:p>
    <w:p w14:paraId="5953F988" w14:textId="77777777" w:rsidR="00694E8E" w:rsidRPr="00694E8E" w:rsidRDefault="00694E8E" w:rsidP="00694E8E">
      <w:pPr>
        <w:jc w:val="both"/>
        <w:rPr>
          <w:rFonts w:cs="Arial"/>
          <w:sz w:val="20"/>
          <w:szCs w:val="20"/>
        </w:rPr>
      </w:pPr>
      <w:r w:rsidRPr="00694E8E">
        <w:rPr>
          <w:rFonts w:cs="Arial"/>
          <w:sz w:val="20"/>
          <w:szCs w:val="20"/>
        </w:rPr>
        <w:t>La bouteille ou la boîte à l’intérieur de la cache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694E8E" w:rsidRPr="00694E8E" w14:paraId="51124B80" w14:textId="77777777" w:rsidTr="00681E21">
        <w:tc>
          <w:tcPr>
            <w:tcW w:w="9062" w:type="dxa"/>
          </w:tcPr>
          <w:p w14:paraId="0598C6E1" w14:textId="77777777" w:rsidR="00694E8E" w:rsidRPr="00694E8E" w:rsidRDefault="00694E8E" w:rsidP="00681E21">
            <w:pPr>
              <w:jc w:val="center"/>
              <w:rPr>
                <w:rFonts w:cs="Arial"/>
                <w:sz w:val="20"/>
                <w:szCs w:val="20"/>
              </w:rPr>
            </w:pPr>
            <w:r w:rsidRPr="00694E8E">
              <w:rPr>
                <w:rFonts w:cs="Arial"/>
                <w:noProof/>
                <w:sz w:val="20"/>
                <w:szCs w:val="20"/>
              </w:rPr>
              <w:drawing>
                <wp:inline distT="0" distB="0" distL="0" distR="0" wp14:anchorId="0EBD42BA" wp14:editId="00C70E93">
                  <wp:extent cx="3143250" cy="2357438"/>
                  <wp:effectExtent l="0" t="0" r="0" b="5080"/>
                  <wp:docPr id="712030078" name="Image 1" descr="Une image contenant bouteille, texte, intérieur, plast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030078" name="Image 1" descr="Une image contenant bouteille, texte, intérieur, plastique&#10;&#10;Description générée automatiquement"/>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3145429" cy="2359072"/>
                          </a:xfrm>
                          <a:prstGeom prst="rect">
                            <a:avLst/>
                          </a:prstGeom>
                          <a:noFill/>
                          <a:ln>
                            <a:noFill/>
                          </a:ln>
                        </pic:spPr>
                      </pic:pic>
                    </a:graphicData>
                  </a:graphic>
                </wp:inline>
              </w:drawing>
            </w:r>
          </w:p>
        </w:tc>
      </w:tr>
      <w:tr w:rsidR="00694E8E" w:rsidRPr="00694E8E" w14:paraId="57CD8211" w14:textId="77777777" w:rsidTr="00681E21">
        <w:tc>
          <w:tcPr>
            <w:tcW w:w="9062" w:type="dxa"/>
          </w:tcPr>
          <w:p w14:paraId="45E75C52" w14:textId="77777777" w:rsidR="00694E8E" w:rsidRPr="00694E8E" w:rsidRDefault="00694E8E" w:rsidP="00681E21">
            <w:pPr>
              <w:jc w:val="both"/>
              <w:rPr>
                <w:rFonts w:cs="Arial"/>
                <w:sz w:val="20"/>
                <w:szCs w:val="20"/>
              </w:rPr>
            </w:pPr>
            <w:r w:rsidRPr="00694E8E">
              <w:rPr>
                <w:rFonts w:cs="Arial"/>
                <w:sz w:val="20"/>
                <w:szCs w:val="20"/>
              </w:rPr>
              <w:t>La bouteille fait 20 cm de haut et la boite 20cmX16.5 cmX10.5 cm mais nous en avons place de plus petites dans certains « faux regards »</w:t>
            </w:r>
          </w:p>
        </w:tc>
      </w:tr>
    </w:tbl>
    <w:p w14:paraId="5F9A5113" w14:textId="77777777" w:rsidR="00694E8E" w:rsidRPr="00694E8E" w:rsidRDefault="00694E8E" w:rsidP="00694E8E">
      <w:pPr>
        <w:jc w:val="both"/>
        <w:rPr>
          <w:rFonts w:cs="Arial"/>
          <w:sz w:val="20"/>
          <w:szCs w:val="20"/>
        </w:rPr>
      </w:pPr>
      <w:r w:rsidRPr="00694E8E">
        <w:rPr>
          <w:rFonts w:cs="Arial"/>
          <w:noProof/>
          <w:sz w:val="20"/>
          <w:szCs w:val="20"/>
        </w:rPr>
        <w:drawing>
          <wp:anchor distT="0" distB="0" distL="114300" distR="114300" simplePos="0" relativeHeight="251658248" behindDoc="0" locked="0" layoutInCell="1" allowOverlap="1" wp14:anchorId="09585261" wp14:editId="1C5D0B5D">
            <wp:simplePos x="0" y="0"/>
            <wp:positionH relativeFrom="page">
              <wp:posOffset>4459859</wp:posOffset>
            </wp:positionH>
            <wp:positionV relativeFrom="page">
              <wp:posOffset>9345676</wp:posOffset>
            </wp:positionV>
            <wp:extent cx="914400" cy="914400"/>
            <wp:effectExtent l="0" t="0" r="0" b="0"/>
            <wp:wrapNone/>
            <wp:docPr id="1947271358" name="Image 1947271358"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35" descr="Une image contenant texte, Police, logo, Graphique&#10;&#10;Description générée automatiquement"/>
                    <pic:cNvPicPr/>
                  </pic:nvPicPr>
                  <pic:blipFill>
                    <a:blip r:embed="rId23">
                      <a:duotone>
                        <a:prstClr val="black"/>
                        <a:schemeClr val="tx2">
                          <a:tint val="45000"/>
                          <a:satMod val="400000"/>
                        </a:schemeClr>
                      </a:duotone>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3E251D0C" w14:textId="709A328A" w:rsidR="00694E8E" w:rsidRPr="00010D6B" w:rsidRDefault="00346C95" w:rsidP="00010D6B">
      <w:pPr>
        <w:pBdr>
          <w:bottom w:val="single" w:sz="4" w:space="1" w:color="auto"/>
        </w:pBdr>
        <w:jc w:val="both"/>
        <w:rPr>
          <w:rFonts w:cs="Arial"/>
          <w:b/>
          <w:bCs/>
          <w:color w:val="C78549"/>
          <w:sz w:val="20"/>
          <w:szCs w:val="20"/>
        </w:rPr>
      </w:pPr>
      <w:r w:rsidRPr="00346C95">
        <w:rPr>
          <w:b/>
          <w:bCs/>
          <w:noProof/>
        </w:rPr>
        <w:drawing>
          <wp:anchor distT="0" distB="0" distL="114300" distR="114300" simplePos="0" relativeHeight="251658241" behindDoc="0" locked="0" layoutInCell="1" allowOverlap="1" wp14:anchorId="3889A423" wp14:editId="79109ABE">
            <wp:simplePos x="0" y="0"/>
            <wp:positionH relativeFrom="margin">
              <wp:posOffset>3515360</wp:posOffset>
            </wp:positionH>
            <wp:positionV relativeFrom="paragraph">
              <wp:posOffset>230822</wp:posOffset>
            </wp:positionV>
            <wp:extent cx="2263140" cy="3018790"/>
            <wp:effectExtent l="3175" t="0" r="6985" b="6985"/>
            <wp:wrapNone/>
            <wp:docPr id="1325034208" name="Image 2" descr="Une image contenant sol, plein air, plante, herb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034208" name="Image 2" descr="Une image contenant sol, plein air, plante, herbe&#10;&#10;Description générée automatiquement"/>
                    <pic:cNvPicPr/>
                  </pic:nvPicPr>
                  <pic:blipFill>
                    <a:blip r:embed="rId24" cstate="print">
                      <a:extLst>
                        <a:ext uri="{28A0092B-C50C-407E-A947-70E740481C1C}">
                          <a14:useLocalDpi xmlns:a14="http://schemas.microsoft.com/office/drawing/2010/main" val="0"/>
                        </a:ext>
                      </a:extLst>
                    </a:blip>
                    <a:stretch>
                      <a:fillRect/>
                    </a:stretch>
                  </pic:blipFill>
                  <pic:spPr>
                    <a:xfrm rot="16200000">
                      <a:off x="0" y="0"/>
                      <a:ext cx="2263140" cy="3018790"/>
                    </a:xfrm>
                    <a:prstGeom prst="rect">
                      <a:avLst/>
                    </a:prstGeom>
                  </pic:spPr>
                </pic:pic>
              </a:graphicData>
            </a:graphic>
            <wp14:sizeRelH relativeFrom="page">
              <wp14:pctWidth>0</wp14:pctWidth>
            </wp14:sizeRelH>
            <wp14:sizeRelV relativeFrom="page">
              <wp14:pctHeight>0</wp14:pctHeight>
            </wp14:sizeRelV>
          </wp:anchor>
        </w:drawing>
      </w:r>
      <w:r w:rsidR="00694E8E" w:rsidRPr="00010D6B">
        <w:rPr>
          <w:rFonts w:cs="Arial"/>
          <w:b/>
          <w:bCs/>
          <w:color w:val="C78549"/>
          <w:sz w:val="20"/>
          <w:szCs w:val="20"/>
        </w:rPr>
        <w:t>Types de Caches de Géocaching :</w:t>
      </w:r>
    </w:p>
    <w:p w14:paraId="30D8295B" w14:textId="7B7C74CF" w:rsidR="00694E8E" w:rsidRPr="00346C95" w:rsidRDefault="00694E8E" w:rsidP="00010D6B">
      <w:pPr>
        <w:spacing w:line="259" w:lineRule="auto"/>
        <w:jc w:val="both"/>
        <w:rPr>
          <w:rFonts w:cs="Arial"/>
          <w:b/>
          <w:bCs/>
          <w:color w:val="19407E"/>
          <w:sz w:val="20"/>
          <w:szCs w:val="20"/>
          <w:u w:val="single"/>
        </w:rPr>
      </w:pPr>
      <w:r w:rsidRPr="00346C95">
        <w:rPr>
          <w:rFonts w:cs="Arial"/>
          <w:b/>
          <w:bCs/>
          <w:color w:val="19407E"/>
          <w:sz w:val="20"/>
          <w:szCs w:val="20"/>
          <w:u w:val="single"/>
        </w:rPr>
        <w:t xml:space="preserve">Cache vissée et cachée par un faux regard </w:t>
      </w:r>
    </w:p>
    <w:p w14:paraId="6702FF71" w14:textId="69A8EDAD" w:rsidR="00694E8E" w:rsidRPr="00694E8E" w:rsidRDefault="00010D6B" w:rsidP="00694E8E">
      <w:pPr>
        <w:jc w:val="both"/>
        <w:rPr>
          <w:rFonts w:cs="Arial"/>
          <w:sz w:val="20"/>
          <w:szCs w:val="20"/>
        </w:rPr>
      </w:pPr>
      <w:r w:rsidRPr="00694E8E">
        <w:rPr>
          <w:rFonts w:cs="Arial"/>
          <w:noProof/>
          <w:sz w:val="20"/>
          <w:szCs w:val="20"/>
        </w:rPr>
        <w:drawing>
          <wp:anchor distT="0" distB="0" distL="114300" distR="114300" simplePos="0" relativeHeight="251658242" behindDoc="0" locked="0" layoutInCell="1" allowOverlap="1" wp14:anchorId="7A8DC1BE" wp14:editId="31AB029E">
            <wp:simplePos x="0" y="0"/>
            <wp:positionH relativeFrom="column">
              <wp:posOffset>-45085</wp:posOffset>
            </wp:positionH>
            <wp:positionV relativeFrom="paragraph">
              <wp:posOffset>67945</wp:posOffset>
            </wp:positionV>
            <wp:extent cx="3069590" cy="2302194"/>
            <wp:effectExtent l="0" t="0" r="0" b="3175"/>
            <wp:wrapNone/>
            <wp:docPr id="206997301" name="Image 3" descr="Une image contenant plein air, sol, plante, jard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97301" name="Image 3" descr="Une image contenant plein air, sol, plante, jardin&#10;&#10;Description générée automatiquemen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72233" cy="2304176"/>
                    </a:xfrm>
                    <a:prstGeom prst="rect">
                      <a:avLst/>
                    </a:prstGeom>
                  </pic:spPr>
                </pic:pic>
              </a:graphicData>
            </a:graphic>
            <wp14:sizeRelH relativeFrom="page">
              <wp14:pctWidth>0</wp14:pctWidth>
            </wp14:sizeRelH>
            <wp14:sizeRelV relativeFrom="page">
              <wp14:pctHeight>0</wp14:pctHeight>
            </wp14:sizeRelV>
          </wp:anchor>
        </w:drawing>
      </w:r>
    </w:p>
    <w:p w14:paraId="790E8FDA" w14:textId="77777777" w:rsidR="00694E8E" w:rsidRPr="00694E8E" w:rsidRDefault="00694E8E" w:rsidP="00694E8E">
      <w:pPr>
        <w:jc w:val="both"/>
        <w:rPr>
          <w:rFonts w:cs="Arial"/>
          <w:sz w:val="20"/>
          <w:szCs w:val="20"/>
        </w:rPr>
      </w:pPr>
    </w:p>
    <w:p w14:paraId="3EB19D6D" w14:textId="77777777" w:rsidR="00694E8E" w:rsidRPr="00694E8E" w:rsidRDefault="00694E8E" w:rsidP="00694E8E">
      <w:pPr>
        <w:jc w:val="both"/>
        <w:rPr>
          <w:rFonts w:cs="Arial"/>
          <w:sz w:val="20"/>
          <w:szCs w:val="20"/>
        </w:rPr>
      </w:pPr>
    </w:p>
    <w:p w14:paraId="3EF1228F" w14:textId="77777777" w:rsidR="00694E8E" w:rsidRPr="00694E8E" w:rsidRDefault="00694E8E" w:rsidP="00694E8E">
      <w:pPr>
        <w:jc w:val="both"/>
        <w:rPr>
          <w:rFonts w:cs="Arial"/>
          <w:sz w:val="20"/>
          <w:szCs w:val="20"/>
        </w:rPr>
      </w:pPr>
    </w:p>
    <w:p w14:paraId="43C7981F" w14:textId="77777777" w:rsidR="00694E8E" w:rsidRPr="00694E8E" w:rsidRDefault="00694E8E" w:rsidP="00694E8E">
      <w:pPr>
        <w:jc w:val="both"/>
        <w:rPr>
          <w:rFonts w:cs="Arial"/>
          <w:sz w:val="20"/>
          <w:szCs w:val="20"/>
        </w:rPr>
      </w:pPr>
    </w:p>
    <w:p w14:paraId="5B23C4BD" w14:textId="77777777" w:rsidR="00694E8E" w:rsidRPr="00694E8E" w:rsidRDefault="00694E8E" w:rsidP="00694E8E">
      <w:pPr>
        <w:jc w:val="both"/>
        <w:rPr>
          <w:rFonts w:cs="Arial"/>
          <w:sz w:val="20"/>
          <w:szCs w:val="20"/>
        </w:rPr>
      </w:pPr>
    </w:p>
    <w:p w14:paraId="063F5A95" w14:textId="77777777" w:rsidR="00694E8E" w:rsidRPr="00694E8E" w:rsidRDefault="00694E8E" w:rsidP="00694E8E">
      <w:pPr>
        <w:jc w:val="both"/>
        <w:rPr>
          <w:rFonts w:cs="Arial"/>
          <w:sz w:val="20"/>
          <w:szCs w:val="20"/>
        </w:rPr>
      </w:pPr>
    </w:p>
    <w:p w14:paraId="4782CA63" w14:textId="77777777" w:rsidR="00694E8E" w:rsidRPr="00694E8E" w:rsidRDefault="00694E8E" w:rsidP="00694E8E">
      <w:pPr>
        <w:jc w:val="both"/>
        <w:rPr>
          <w:rFonts w:cs="Arial"/>
          <w:sz w:val="20"/>
          <w:szCs w:val="20"/>
        </w:rPr>
      </w:pPr>
    </w:p>
    <w:p w14:paraId="7F9B2402" w14:textId="77777777" w:rsidR="00694E8E" w:rsidRPr="00694E8E" w:rsidRDefault="00694E8E" w:rsidP="00694E8E">
      <w:pPr>
        <w:jc w:val="both"/>
        <w:rPr>
          <w:rFonts w:cs="Arial"/>
          <w:sz w:val="20"/>
          <w:szCs w:val="20"/>
        </w:rPr>
      </w:pPr>
    </w:p>
    <w:p w14:paraId="7E43211E" w14:textId="25D05724" w:rsidR="00694E8E" w:rsidRPr="00694E8E" w:rsidRDefault="00694E8E" w:rsidP="00010D6B">
      <w:pPr>
        <w:rPr>
          <w:rFonts w:cs="Arial"/>
          <w:sz w:val="20"/>
          <w:szCs w:val="20"/>
        </w:rPr>
      </w:pPr>
    </w:p>
    <w:p w14:paraId="1F31CC5C" w14:textId="77777777" w:rsidR="00C47EBB" w:rsidRDefault="00C47EBB">
      <w:pPr>
        <w:spacing w:after="0"/>
        <w:rPr>
          <w:rFonts w:cs="Arial"/>
          <w:b/>
          <w:bCs/>
          <w:color w:val="19407E"/>
          <w:sz w:val="20"/>
          <w:szCs w:val="20"/>
          <w:u w:val="single"/>
        </w:rPr>
      </w:pPr>
      <w:r>
        <w:rPr>
          <w:rFonts w:cs="Arial"/>
          <w:b/>
          <w:bCs/>
          <w:color w:val="19407E"/>
          <w:sz w:val="20"/>
          <w:szCs w:val="20"/>
          <w:u w:val="single"/>
        </w:rPr>
        <w:br w:type="page"/>
      </w:r>
    </w:p>
    <w:p w14:paraId="705A85D7" w14:textId="3270747E" w:rsidR="00694E8E" w:rsidRPr="00346C95" w:rsidRDefault="00694E8E" w:rsidP="00346C95">
      <w:pPr>
        <w:spacing w:line="259" w:lineRule="auto"/>
        <w:jc w:val="both"/>
        <w:rPr>
          <w:rFonts w:cs="Arial"/>
          <w:b/>
          <w:bCs/>
          <w:color w:val="19407E"/>
          <w:sz w:val="20"/>
          <w:szCs w:val="20"/>
          <w:u w:val="single"/>
        </w:rPr>
      </w:pPr>
      <w:r w:rsidRPr="00346C95">
        <w:rPr>
          <w:rFonts w:cs="Arial"/>
          <w:b/>
          <w:bCs/>
          <w:color w:val="19407E"/>
          <w:sz w:val="20"/>
          <w:szCs w:val="20"/>
          <w:u w:val="single"/>
        </w:rPr>
        <w:lastRenderedPageBreak/>
        <w:t xml:space="preserve">Cache dans un hôtel à insectes </w:t>
      </w:r>
    </w:p>
    <w:p w14:paraId="73A9D504" w14:textId="1E7375CE" w:rsidR="00694E8E" w:rsidRPr="00694E8E" w:rsidRDefault="00E42FBB" w:rsidP="00694E8E">
      <w:pPr>
        <w:jc w:val="both"/>
        <w:rPr>
          <w:rFonts w:cs="Arial"/>
          <w:sz w:val="20"/>
          <w:szCs w:val="20"/>
        </w:rPr>
      </w:pPr>
      <w:r w:rsidRPr="00694E8E">
        <w:rPr>
          <w:rFonts w:cs="Arial"/>
          <w:noProof/>
          <w:sz w:val="20"/>
          <w:szCs w:val="20"/>
        </w:rPr>
        <w:drawing>
          <wp:anchor distT="0" distB="0" distL="114300" distR="114300" simplePos="0" relativeHeight="251658243" behindDoc="0" locked="0" layoutInCell="1" allowOverlap="1" wp14:anchorId="29367E8B" wp14:editId="222DBE69">
            <wp:simplePos x="0" y="0"/>
            <wp:positionH relativeFrom="margin">
              <wp:posOffset>285750</wp:posOffset>
            </wp:positionH>
            <wp:positionV relativeFrom="paragraph">
              <wp:posOffset>33020</wp:posOffset>
            </wp:positionV>
            <wp:extent cx="2596515" cy="3462020"/>
            <wp:effectExtent l="0" t="0" r="0" b="5080"/>
            <wp:wrapNone/>
            <wp:docPr id="2058378456" name="Image 4" descr="Une image contenant plein air, ciel, bâtiment, grav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378456" name="Image 4" descr="Une image contenant plein air, ciel, bâtiment, grave&#10;&#10;Description générée automatiquemen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96515" cy="3462020"/>
                    </a:xfrm>
                    <a:prstGeom prst="rect">
                      <a:avLst/>
                    </a:prstGeom>
                  </pic:spPr>
                </pic:pic>
              </a:graphicData>
            </a:graphic>
            <wp14:sizeRelH relativeFrom="page">
              <wp14:pctWidth>0</wp14:pctWidth>
            </wp14:sizeRelH>
            <wp14:sizeRelV relativeFrom="page">
              <wp14:pctHeight>0</wp14:pctHeight>
            </wp14:sizeRelV>
          </wp:anchor>
        </w:drawing>
      </w:r>
      <w:r w:rsidRPr="00694E8E">
        <w:rPr>
          <w:rFonts w:cs="Arial"/>
          <w:noProof/>
          <w:sz w:val="20"/>
          <w:szCs w:val="20"/>
        </w:rPr>
        <w:drawing>
          <wp:anchor distT="0" distB="0" distL="114300" distR="114300" simplePos="0" relativeHeight="251658244" behindDoc="0" locked="0" layoutInCell="1" allowOverlap="1" wp14:anchorId="008FC4B3" wp14:editId="114F16E3">
            <wp:simplePos x="0" y="0"/>
            <wp:positionH relativeFrom="margin">
              <wp:posOffset>3213100</wp:posOffset>
            </wp:positionH>
            <wp:positionV relativeFrom="paragraph">
              <wp:posOffset>45720</wp:posOffset>
            </wp:positionV>
            <wp:extent cx="2587625" cy="3449955"/>
            <wp:effectExtent l="0" t="0" r="3175" b="0"/>
            <wp:wrapNone/>
            <wp:docPr id="825248683" name="Image 5" descr="Une image contenant plein air, sol, en bois, boî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248683" name="Image 5" descr="Une image contenant plein air, sol, en bois, boîte&#10;&#10;Description générée automatiquemen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87625" cy="3449955"/>
                    </a:xfrm>
                    <a:prstGeom prst="rect">
                      <a:avLst/>
                    </a:prstGeom>
                  </pic:spPr>
                </pic:pic>
              </a:graphicData>
            </a:graphic>
            <wp14:sizeRelH relativeFrom="page">
              <wp14:pctWidth>0</wp14:pctWidth>
            </wp14:sizeRelH>
            <wp14:sizeRelV relativeFrom="page">
              <wp14:pctHeight>0</wp14:pctHeight>
            </wp14:sizeRelV>
          </wp:anchor>
        </w:drawing>
      </w:r>
    </w:p>
    <w:p w14:paraId="555DFC3A" w14:textId="77777777" w:rsidR="00694E8E" w:rsidRPr="00694E8E" w:rsidRDefault="00694E8E" w:rsidP="00694E8E">
      <w:pPr>
        <w:jc w:val="both"/>
        <w:rPr>
          <w:rFonts w:cs="Arial"/>
          <w:sz w:val="20"/>
          <w:szCs w:val="20"/>
        </w:rPr>
      </w:pPr>
    </w:p>
    <w:p w14:paraId="11A22DFE" w14:textId="77777777" w:rsidR="00694E8E" w:rsidRPr="00694E8E" w:rsidRDefault="00694E8E" w:rsidP="00694E8E">
      <w:pPr>
        <w:jc w:val="both"/>
        <w:rPr>
          <w:rFonts w:cs="Arial"/>
          <w:sz w:val="20"/>
          <w:szCs w:val="20"/>
        </w:rPr>
      </w:pPr>
    </w:p>
    <w:p w14:paraId="15CB127D" w14:textId="77777777" w:rsidR="00694E8E" w:rsidRPr="00694E8E" w:rsidRDefault="00694E8E" w:rsidP="00694E8E">
      <w:pPr>
        <w:jc w:val="both"/>
        <w:rPr>
          <w:rFonts w:cs="Arial"/>
          <w:sz w:val="20"/>
          <w:szCs w:val="20"/>
        </w:rPr>
      </w:pPr>
    </w:p>
    <w:p w14:paraId="2A90F524" w14:textId="77777777" w:rsidR="00694E8E" w:rsidRPr="00694E8E" w:rsidRDefault="00694E8E" w:rsidP="00694E8E">
      <w:pPr>
        <w:jc w:val="both"/>
        <w:rPr>
          <w:rFonts w:cs="Arial"/>
          <w:sz w:val="20"/>
          <w:szCs w:val="20"/>
        </w:rPr>
      </w:pPr>
    </w:p>
    <w:p w14:paraId="1619349B" w14:textId="77777777" w:rsidR="00694E8E" w:rsidRPr="00694E8E" w:rsidRDefault="00694E8E" w:rsidP="00FC5410">
      <w:pPr>
        <w:jc w:val="center"/>
        <w:rPr>
          <w:rFonts w:cs="Arial"/>
          <w:sz w:val="20"/>
          <w:szCs w:val="20"/>
        </w:rPr>
      </w:pPr>
    </w:p>
    <w:p w14:paraId="25A1B5C8" w14:textId="77777777" w:rsidR="00570252" w:rsidRDefault="00570252">
      <w:pPr>
        <w:spacing w:after="0"/>
        <w:rPr>
          <w:rFonts w:cs="Arial"/>
          <w:sz w:val="20"/>
          <w:szCs w:val="20"/>
        </w:rPr>
      </w:pPr>
    </w:p>
    <w:p w14:paraId="521976A2" w14:textId="75C9F0F1" w:rsidR="00694E8E" w:rsidRPr="00570252" w:rsidRDefault="00694E8E" w:rsidP="00570252">
      <w:pPr>
        <w:spacing w:line="259" w:lineRule="auto"/>
        <w:jc w:val="both"/>
        <w:rPr>
          <w:rFonts w:cs="Arial"/>
          <w:b/>
          <w:bCs/>
          <w:color w:val="19407E"/>
          <w:sz w:val="20"/>
          <w:szCs w:val="20"/>
          <w:u w:val="single"/>
        </w:rPr>
      </w:pPr>
      <w:r w:rsidRPr="00570252">
        <w:rPr>
          <w:rFonts w:cs="Arial"/>
          <w:b/>
          <w:bCs/>
          <w:color w:val="19407E"/>
          <w:sz w:val="20"/>
          <w:szCs w:val="20"/>
          <w:u w:val="single"/>
        </w:rPr>
        <w:t xml:space="preserve">Cache dans une boîte </w:t>
      </w:r>
    </w:p>
    <w:p w14:paraId="29B60A55" w14:textId="15E2A18D" w:rsidR="00694E8E" w:rsidRPr="00694E8E" w:rsidRDefault="00694E8E" w:rsidP="00694E8E">
      <w:pPr>
        <w:jc w:val="both"/>
        <w:rPr>
          <w:rFonts w:cs="Arial"/>
          <w:sz w:val="20"/>
          <w:szCs w:val="20"/>
        </w:rPr>
      </w:pPr>
    </w:p>
    <w:p w14:paraId="47B738DE" w14:textId="37825BE1" w:rsidR="00694E8E" w:rsidRPr="00694E8E" w:rsidRDefault="00694E8E" w:rsidP="00694E8E">
      <w:pPr>
        <w:jc w:val="both"/>
        <w:rPr>
          <w:rFonts w:cs="Arial"/>
          <w:sz w:val="20"/>
          <w:szCs w:val="20"/>
        </w:rPr>
      </w:pPr>
    </w:p>
    <w:p w14:paraId="5B0D7C41" w14:textId="14FAB2B7" w:rsidR="00694E8E" w:rsidRPr="00694E8E" w:rsidRDefault="00694E8E" w:rsidP="00694E8E">
      <w:pPr>
        <w:jc w:val="both"/>
        <w:rPr>
          <w:rFonts w:cs="Arial"/>
          <w:sz w:val="20"/>
          <w:szCs w:val="20"/>
        </w:rPr>
      </w:pPr>
    </w:p>
    <w:p w14:paraId="40254935" w14:textId="35005176" w:rsidR="00570252" w:rsidRPr="001F4742" w:rsidRDefault="00570252" w:rsidP="001F4742">
      <w:pPr>
        <w:spacing w:line="259" w:lineRule="auto"/>
        <w:jc w:val="both"/>
        <w:rPr>
          <w:rFonts w:cs="Arial"/>
          <w:sz w:val="20"/>
          <w:szCs w:val="20"/>
        </w:rPr>
      </w:pPr>
    </w:p>
    <w:p w14:paraId="6119CF57" w14:textId="3B960603" w:rsidR="00570252" w:rsidRDefault="00570252" w:rsidP="001F4742">
      <w:pPr>
        <w:spacing w:line="259" w:lineRule="auto"/>
        <w:jc w:val="both"/>
        <w:rPr>
          <w:rFonts w:cs="Arial"/>
          <w:sz w:val="20"/>
          <w:szCs w:val="20"/>
        </w:rPr>
      </w:pPr>
    </w:p>
    <w:p w14:paraId="038B3DB1" w14:textId="78779CDF" w:rsidR="001F4742" w:rsidRPr="001F4742" w:rsidRDefault="001F4742" w:rsidP="001F4742">
      <w:pPr>
        <w:spacing w:line="259" w:lineRule="auto"/>
        <w:jc w:val="both"/>
        <w:rPr>
          <w:rFonts w:cs="Arial"/>
          <w:sz w:val="20"/>
          <w:szCs w:val="20"/>
        </w:rPr>
      </w:pPr>
    </w:p>
    <w:p w14:paraId="2C09B244" w14:textId="077B4C52" w:rsidR="00FC5410" w:rsidRDefault="00C47EBB" w:rsidP="001F4742">
      <w:pPr>
        <w:spacing w:line="259" w:lineRule="auto"/>
        <w:jc w:val="both"/>
        <w:rPr>
          <w:rFonts w:cs="Arial"/>
          <w:b/>
          <w:bCs/>
          <w:color w:val="19407E"/>
          <w:sz w:val="20"/>
          <w:szCs w:val="20"/>
          <w:u w:val="single"/>
        </w:rPr>
      </w:pPr>
      <w:r w:rsidRPr="00694E8E">
        <w:rPr>
          <w:rFonts w:cs="Arial"/>
          <w:noProof/>
          <w:sz w:val="20"/>
          <w:szCs w:val="20"/>
        </w:rPr>
        <w:drawing>
          <wp:anchor distT="0" distB="0" distL="114300" distR="114300" simplePos="0" relativeHeight="251658245" behindDoc="0" locked="0" layoutInCell="1" allowOverlap="1" wp14:anchorId="783EF9BF" wp14:editId="0EA67EFC">
            <wp:simplePos x="0" y="0"/>
            <wp:positionH relativeFrom="margin">
              <wp:posOffset>283845</wp:posOffset>
            </wp:positionH>
            <wp:positionV relativeFrom="paragraph">
              <wp:posOffset>195580</wp:posOffset>
            </wp:positionV>
            <wp:extent cx="2578100" cy="3437890"/>
            <wp:effectExtent l="0" t="0" r="0" b="0"/>
            <wp:wrapNone/>
            <wp:docPr id="2043275867" name="Image 6" descr="Une image contenant en bois, Planche, plein air, boi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275867" name="Image 6" descr="Une image contenant en bois, Planche, plein air, bois&#10;&#10;Description générée automatiquemen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78100" cy="3437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CFFA89" w14:textId="08E94D51" w:rsidR="00FC5410" w:rsidRDefault="00FC5410" w:rsidP="001F4742">
      <w:pPr>
        <w:spacing w:line="259" w:lineRule="auto"/>
        <w:jc w:val="both"/>
        <w:rPr>
          <w:rFonts w:cs="Arial"/>
          <w:b/>
          <w:bCs/>
          <w:color w:val="19407E"/>
          <w:sz w:val="20"/>
          <w:szCs w:val="20"/>
          <w:u w:val="single"/>
        </w:rPr>
      </w:pPr>
    </w:p>
    <w:p w14:paraId="5B792E7B" w14:textId="0C67BBE3" w:rsidR="00FC5410" w:rsidRDefault="00FC5410" w:rsidP="001F4742">
      <w:pPr>
        <w:spacing w:line="259" w:lineRule="auto"/>
        <w:jc w:val="both"/>
        <w:rPr>
          <w:rFonts w:cs="Arial"/>
          <w:b/>
          <w:bCs/>
          <w:color w:val="19407E"/>
          <w:sz w:val="20"/>
          <w:szCs w:val="20"/>
          <w:u w:val="single"/>
        </w:rPr>
      </w:pPr>
    </w:p>
    <w:p w14:paraId="35156EAE" w14:textId="202B9F43" w:rsidR="00FC5410" w:rsidRDefault="00C47EBB" w:rsidP="001F4742">
      <w:pPr>
        <w:spacing w:line="259" w:lineRule="auto"/>
        <w:jc w:val="both"/>
        <w:rPr>
          <w:rFonts w:cs="Arial"/>
          <w:b/>
          <w:bCs/>
          <w:color w:val="19407E"/>
          <w:sz w:val="20"/>
          <w:szCs w:val="20"/>
          <w:u w:val="single"/>
        </w:rPr>
      </w:pPr>
      <w:r w:rsidRPr="00694E8E">
        <w:rPr>
          <w:rFonts w:cs="Arial"/>
          <w:noProof/>
          <w:sz w:val="20"/>
          <w:szCs w:val="20"/>
        </w:rPr>
        <w:drawing>
          <wp:anchor distT="0" distB="0" distL="114300" distR="114300" simplePos="0" relativeHeight="251658246" behindDoc="0" locked="0" layoutInCell="1" allowOverlap="1" wp14:anchorId="0D39DD07" wp14:editId="68F7ADC5">
            <wp:simplePos x="0" y="0"/>
            <wp:positionH relativeFrom="margin">
              <wp:posOffset>3314065</wp:posOffset>
            </wp:positionH>
            <wp:positionV relativeFrom="paragraph">
              <wp:posOffset>88265</wp:posOffset>
            </wp:positionV>
            <wp:extent cx="2451100" cy="1975485"/>
            <wp:effectExtent l="0" t="0" r="6350" b="5715"/>
            <wp:wrapNone/>
            <wp:docPr id="432386040" name="Image 7" descr="Une image contenant plein air, habits, sol, Visage huma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386040" name="Image 7" descr="Une image contenant plein air, habits, sol, Visage humain&#10;&#10;Description générée automatiquement"/>
                    <pic:cNvPicPr/>
                  </pic:nvPicPr>
                  <pic:blipFill rotWithShape="1">
                    <a:blip r:embed="rId29" cstate="print">
                      <a:extLst>
                        <a:ext uri="{28A0092B-C50C-407E-A947-70E740481C1C}">
                          <a14:useLocalDpi xmlns:a14="http://schemas.microsoft.com/office/drawing/2010/main" val="0"/>
                        </a:ext>
                      </a:extLst>
                    </a:blip>
                    <a:srcRect t="42612" r="2030"/>
                    <a:stretch>
                      <a:fillRect/>
                    </a:stretch>
                  </pic:blipFill>
                  <pic:spPr bwMode="auto">
                    <a:xfrm>
                      <a:off x="0" y="0"/>
                      <a:ext cx="2451100" cy="19754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F74091" w14:textId="77777777" w:rsidR="00FC5410" w:rsidRDefault="00FC5410" w:rsidP="001F4742">
      <w:pPr>
        <w:spacing w:line="259" w:lineRule="auto"/>
        <w:jc w:val="both"/>
        <w:rPr>
          <w:rFonts w:cs="Arial"/>
          <w:b/>
          <w:bCs/>
          <w:color w:val="19407E"/>
          <w:sz w:val="20"/>
          <w:szCs w:val="20"/>
          <w:u w:val="single"/>
        </w:rPr>
      </w:pPr>
    </w:p>
    <w:p w14:paraId="76AD4ABE" w14:textId="77777777" w:rsidR="00FC5410" w:rsidRDefault="00FC5410" w:rsidP="001F4742">
      <w:pPr>
        <w:spacing w:line="259" w:lineRule="auto"/>
        <w:jc w:val="both"/>
        <w:rPr>
          <w:rFonts w:cs="Arial"/>
          <w:b/>
          <w:bCs/>
          <w:color w:val="19407E"/>
          <w:sz w:val="20"/>
          <w:szCs w:val="20"/>
          <w:u w:val="single"/>
        </w:rPr>
      </w:pPr>
    </w:p>
    <w:p w14:paraId="70CE3FDB" w14:textId="77777777" w:rsidR="00FC5410" w:rsidRDefault="00FC5410" w:rsidP="001F4742">
      <w:pPr>
        <w:spacing w:line="259" w:lineRule="auto"/>
        <w:jc w:val="both"/>
        <w:rPr>
          <w:rFonts w:cs="Arial"/>
          <w:b/>
          <w:bCs/>
          <w:color w:val="19407E"/>
          <w:sz w:val="20"/>
          <w:szCs w:val="20"/>
          <w:u w:val="single"/>
        </w:rPr>
      </w:pPr>
    </w:p>
    <w:p w14:paraId="1BE91563" w14:textId="77777777" w:rsidR="00FC5410" w:rsidRDefault="00FC5410" w:rsidP="001F4742">
      <w:pPr>
        <w:spacing w:line="259" w:lineRule="auto"/>
        <w:jc w:val="both"/>
        <w:rPr>
          <w:rFonts w:cs="Arial"/>
          <w:b/>
          <w:bCs/>
          <w:color w:val="19407E"/>
          <w:sz w:val="20"/>
          <w:szCs w:val="20"/>
          <w:u w:val="single"/>
        </w:rPr>
      </w:pPr>
    </w:p>
    <w:p w14:paraId="5C6A5838" w14:textId="77777777" w:rsidR="00C47EBB" w:rsidRDefault="00C47EBB" w:rsidP="001F4742">
      <w:pPr>
        <w:spacing w:line="259" w:lineRule="auto"/>
        <w:jc w:val="both"/>
        <w:rPr>
          <w:rFonts w:cs="Arial"/>
          <w:b/>
          <w:bCs/>
          <w:color w:val="19407E"/>
          <w:sz w:val="20"/>
          <w:szCs w:val="20"/>
          <w:u w:val="single"/>
        </w:rPr>
      </w:pPr>
    </w:p>
    <w:p w14:paraId="53C6F720" w14:textId="77777777" w:rsidR="00C47EBB" w:rsidRDefault="00C47EBB" w:rsidP="001F4742">
      <w:pPr>
        <w:spacing w:line="259" w:lineRule="auto"/>
        <w:jc w:val="both"/>
        <w:rPr>
          <w:rFonts w:cs="Arial"/>
          <w:b/>
          <w:bCs/>
          <w:color w:val="19407E"/>
          <w:sz w:val="20"/>
          <w:szCs w:val="20"/>
          <w:u w:val="single"/>
        </w:rPr>
      </w:pPr>
    </w:p>
    <w:p w14:paraId="038187F1" w14:textId="77777777" w:rsidR="00C47EBB" w:rsidRDefault="00C47EBB" w:rsidP="001F4742">
      <w:pPr>
        <w:spacing w:line="259" w:lineRule="auto"/>
        <w:jc w:val="both"/>
        <w:rPr>
          <w:rFonts w:cs="Arial"/>
          <w:b/>
          <w:bCs/>
          <w:color w:val="19407E"/>
          <w:sz w:val="20"/>
          <w:szCs w:val="20"/>
          <w:u w:val="single"/>
        </w:rPr>
      </w:pPr>
    </w:p>
    <w:p w14:paraId="544D944D" w14:textId="77777777" w:rsidR="00C47EBB" w:rsidRDefault="00C47EBB" w:rsidP="001F4742">
      <w:pPr>
        <w:spacing w:line="259" w:lineRule="auto"/>
        <w:jc w:val="both"/>
        <w:rPr>
          <w:rFonts w:cs="Arial"/>
          <w:b/>
          <w:bCs/>
          <w:color w:val="19407E"/>
          <w:sz w:val="20"/>
          <w:szCs w:val="20"/>
          <w:u w:val="single"/>
        </w:rPr>
      </w:pPr>
    </w:p>
    <w:p w14:paraId="77038FEB" w14:textId="77777777" w:rsidR="00C47EBB" w:rsidRDefault="00C47EBB" w:rsidP="001F4742">
      <w:pPr>
        <w:spacing w:line="259" w:lineRule="auto"/>
        <w:jc w:val="both"/>
        <w:rPr>
          <w:rFonts w:cs="Arial"/>
          <w:b/>
          <w:bCs/>
          <w:color w:val="19407E"/>
          <w:sz w:val="20"/>
          <w:szCs w:val="20"/>
          <w:u w:val="single"/>
        </w:rPr>
      </w:pPr>
    </w:p>
    <w:p w14:paraId="65FE68DB" w14:textId="77777777" w:rsidR="00C47EBB" w:rsidRDefault="00C47EBB" w:rsidP="001F4742">
      <w:pPr>
        <w:spacing w:line="259" w:lineRule="auto"/>
        <w:jc w:val="both"/>
        <w:rPr>
          <w:rFonts w:cs="Arial"/>
          <w:b/>
          <w:bCs/>
          <w:color w:val="19407E"/>
          <w:sz w:val="20"/>
          <w:szCs w:val="20"/>
          <w:u w:val="single"/>
        </w:rPr>
      </w:pPr>
    </w:p>
    <w:p w14:paraId="44D01CDE" w14:textId="77777777" w:rsidR="00C47EBB" w:rsidRDefault="00C47EBB" w:rsidP="001F4742">
      <w:pPr>
        <w:spacing w:line="259" w:lineRule="auto"/>
        <w:jc w:val="both"/>
        <w:rPr>
          <w:rFonts w:cs="Arial"/>
          <w:b/>
          <w:bCs/>
          <w:color w:val="19407E"/>
          <w:sz w:val="20"/>
          <w:szCs w:val="20"/>
          <w:u w:val="single"/>
        </w:rPr>
      </w:pPr>
    </w:p>
    <w:p w14:paraId="658E5640" w14:textId="77777777" w:rsidR="00C47EBB" w:rsidRDefault="00C47EBB" w:rsidP="001F4742">
      <w:pPr>
        <w:spacing w:line="259" w:lineRule="auto"/>
        <w:jc w:val="both"/>
        <w:rPr>
          <w:rFonts w:cs="Arial"/>
          <w:b/>
          <w:bCs/>
          <w:color w:val="19407E"/>
          <w:sz w:val="20"/>
          <w:szCs w:val="20"/>
          <w:u w:val="single"/>
        </w:rPr>
      </w:pPr>
    </w:p>
    <w:p w14:paraId="6BF42E84" w14:textId="77777777" w:rsidR="00C47EBB" w:rsidRDefault="00C47EBB" w:rsidP="001F4742">
      <w:pPr>
        <w:spacing w:line="259" w:lineRule="auto"/>
        <w:jc w:val="both"/>
        <w:rPr>
          <w:rFonts w:cs="Arial"/>
          <w:b/>
          <w:bCs/>
          <w:color w:val="19407E"/>
          <w:sz w:val="20"/>
          <w:szCs w:val="20"/>
          <w:u w:val="single"/>
        </w:rPr>
      </w:pPr>
    </w:p>
    <w:p w14:paraId="2B5A18BC" w14:textId="77777777" w:rsidR="00C47EBB" w:rsidRDefault="00C47EBB" w:rsidP="001F4742">
      <w:pPr>
        <w:spacing w:line="259" w:lineRule="auto"/>
        <w:jc w:val="both"/>
        <w:rPr>
          <w:rFonts w:cs="Arial"/>
          <w:b/>
          <w:bCs/>
          <w:color w:val="19407E"/>
          <w:sz w:val="20"/>
          <w:szCs w:val="20"/>
          <w:u w:val="single"/>
        </w:rPr>
      </w:pPr>
    </w:p>
    <w:p w14:paraId="4751B799" w14:textId="7EF058DF" w:rsidR="00694E8E" w:rsidRPr="001F4742" w:rsidRDefault="00694E8E" w:rsidP="001F4742">
      <w:pPr>
        <w:spacing w:line="259" w:lineRule="auto"/>
        <w:jc w:val="both"/>
        <w:rPr>
          <w:rFonts w:cs="Arial"/>
          <w:b/>
          <w:bCs/>
          <w:color w:val="19407E"/>
          <w:sz w:val="20"/>
          <w:szCs w:val="20"/>
          <w:u w:val="single"/>
        </w:rPr>
      </w:pPr>
      <w:r w:rsidRPr="001F4742">
        <w:rPr>
          <w:rFonts w:cs="Arial"/>
          <w:b/>
          <w:bCs/>
          <w:color w:val="19407E"/>
          <w:sz w:val="20"/>
          <w:szCs w:val="20"/>
          <w:u w:val="single"/>
        </w:rPr>
        <w:lastRenderedPageBreak/>
        <w:t xml:space="preserve">Cache derrière une pierre dans un mur </w:t>
      </w:r>
    </w:p>
    <w:p w14:paraId="24FD53A8" w14:textId="6BCE9372" w:rsidR="00694E8E" w:rsidRPr="00694E8E" w:rsidRDefault="00694E8E" w:rsidP="00694E8E">
      <w:pPr>
        <w:jc w:val="both"/>
        <w:rPr>
          <w:rFonts w:cs="Arial"/>
          <w:sz w:val="20"/>
          <w:szCs w:val="20"/>
        </w:rPr>
      </w:pPr>
    </w:p>
    <w:p w14:paraId="257F1D2A" w14:textId="0A25E211" w:rsidR="00694E8E" w:rsidRPr="00694E8E" w:rsidRDefault="002B7300" w:rsidP="00A72A56">
      <w:pPr>
        <w:jc w:val="center"/>
        <w:rPr>
          <w:rFonts w:cs="Arial"/>
          <w:sz w:val="20"/>
          <w:szCs w:val="20"/>
        </w:rPr>
      </w:pPr>
      <w:r>
        <w:rPr>
          <w:rFonts w:cs="Arial"/>
          <w:noProof/>
          <w:sz w:val="20"/>
          <w:szCs w:val="20"/>
        </w:rPr>
        <w:drawing>
          <wp:inline distT="0" distB="0" distL="0" distR="0" wp14:anchorId="04E92098" wp14:editId="3CB00D7D">
            <wp:extent cx="2695652" cy="3600000"/>
            <wp:effectExtent l="0" t="0" r="0" b="635"/>
            <wp:docPr id="358972194"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95652" cy="3600000"/>
                    </a:xfrm>
                    <a:prstGeom prst="rect">
                      <a:avLst/>
                    </a:prstGeom>
                    <a:noFill/>
                  </pic:spPr>
                </pic:pic>
              </a:graphicData>
            </a:graphic>
          </wp:inline>
        </w:drawing>
      </w:r>
    </w:p>
    <w:p w14:paraId="46F28AC8" w14:textId="74640BC4" w:rsidR="00694E8E" w:rsidRPr="00FC5410" w:rsidRDefault="00694E8E" w:rsidP="00FC5410">
      <w:pPr>
        <w:spacing w:line="259" w:lineRule="auto"/>
        <w:jc w:val="both"/>
        <w:rPr>
          <w:rFonts w:cs="Arial"/>
          <w:b/>
          <w:bCs/>
          <w:color w:val="19407E"/>
          <w:sz w:val="20"/>
          <w:szCs w:val="20"/>
          <w:u w:val="single"/>
        </w:rPr>
      </w:pPr>
      <w:r w:rsidRPr="00FC5410">
        <w:rPr>
          <w:rFonts w:cs="Arial"/>
          <w:b/>
          <w:bCs/>
          <w:color w:val="19407E"/>
          <w:sz w:val="20"/>
          <w:szCs w:val="20"/>
          <w:u w:val="single"/>
        </w:rPr>
        <w:t xml:space="preserve">Cache dans une trappe </w:t>
      </w:r>
    </w:p>
    <w:p w14:paraId="61C2F1A5" w14:textId="054601EF" w:rsidR="00694E8E" w:rsidRPr="00694E8E" w:rsidRDefault="00694E8E" w:rsidP="00694E8E">
      <w:pPr>
        <w:jc w:val="both"/>
        <w:rPr>
          <w:rFonts w:cs="Arial"/>
          <w:sz w:val="20"/>
          <w:szCs w:val="20"/>
        </w:rPr>
      </w:pPr>
      <w:r w:rsidRPr="00694E8E">
        <w:rPr>
          <w:rFonts w:cs="Arial"/>
          <w:noProof/>
          <w:sz w:val="20"/>
          <w:szCs w:val="20"/>
        </w:rPr>
        <w:drawing>
          <wp:anchor distT="0" distB="0" distL="114300" distR="114300" simplePos="0" relativeHeight="251658247" behindDoc="0" locked="0" layoutInCell="1" allowOverlap="1" wp14:anchorId="78489B1C" wp14:editId="1F7A6C32">
            <wp:simplePos x="0" y="0"/>
            <wp:positionH relativeFrom="column">
              <wp:posOffset>1607185</wp:posOffset>
            </wp:positionH>
            <wp:positionV relativeFrom="paragraph">
              <wp:posOffset>20320</wp:posOffset>
            </wp:positionV>
            <wp:extent cx="2840355" cy="3787140"/>
            <wp:effectExtent l="0" t="0" r="0" b="3810"/>
            <wp:wrapNone/>
            <wp:docPr id="256019765" name="Image 9" descr="Une image contenant personne, Visage humain, habits, fe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19765" name="Image 9" descr="Une image contenant personne, Visage humain, habits, femme&#10;&#10;Description générée automatiquemen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840355" cy="3787140"/>
                    </a:xfrm>
                    <a:prstGeom prst="rect">
                      <a:avLst/>
                    </a:prstGeom>
                  </pic:spPr>
                </pic:pic>
              </a:graphicData>
            </a:graphic>
            <wp14:sizeRelH relativeFrom="page">
              <wp14:pctWidth>0</wp14:pctWidth>
            </wp14:sizeRelH>
            <wp14:sizeRelV relativeFrom="page">
              <wp14:pctHeight>0</wp14:pctHeight>
            </wp14:sizeRelV>
          </wp:anchor>
        </w:drawing>
      </w:r>
    </w:p>
    <w:p w14:paraId="4A7AA657" w14:textId="77777777" w:rsidR="00694E8E" w:rsidRPr="00694E8E" w:rsidRDefault="00694E8E" w:rsidP="00B96359">
      <w:pPr>
        <w:jc w:val="both"/>
        <w:rPr>
          <w:rFonts w:cs="Arial"/>
          <w:sz w:val="20"/>
          <w:szCs w:val="20"/>
        </w:rPr>
      </w:pPr>
    </w:p>
    <w:p w14:paraId="35B8E2E9" w14:textId="77777777" w:rsidR="00E73D63" w:rsidRPr="00694E8E" w:rsidRDefault="00E73D63" w:rsidP="00B96359">
      <w:pPr>
        <w:jc w:val="both"/>
        <w:rPr>
          <w:rFonts w:cs="Arial"/>
          <w:sz w:val="20"/>
          <w:szCs w:val="20"/>
        </w:rPr>
      </w:pPr>
    </w:p>
    <w:sectPr w:rsidR="00E73D63" w:rsidRPr="00694E8E" w:rsidSect="00E75926">
      <w:headerReference w:type="default" r:id="rId32"/>
      <w:footerReference w:type="even" r:id="rId33"/>
      <w:footerReference w:type="default" r:id="rId34"/>
      <w:headerReference w:type="first" r:id="rId35"/>
      <w:footerReference w:type="first" r:id="rId36"/>
      <w:type w:val="continuous"/>
      <w:pgSz w:w="11900" w:h="16840"/>
      <w:pgMar w:top="1242" w:right="851" w:bottom="1560" w:left="851" w:header="8" w:footer="15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D3390" w14:textId="77777777" w:rsidR="00213DCE" w:rsidRDefault="00213DCE" w:rsidP="00660BD7">
      <w:pPr>
        <w:spacing w:after="0"/>
      </w:pPr>
      <w:r>
        <w:separator/>
      </w:r>
    </w:p>
  </w:endnote>
  <w:endnote w:type="continuationSeparator" w:id="0">
    <w:p w14:paraId="6C487809" w14:textId="77777777" w:rsidR="00213DCE" w:rsidRDefault="00213DCE" w:rsidP="00660BD7">
      <w:pPr>
        <w:spacing w:after="0"/>
      </w:pPr>
      <w:r>
        <w:continuationSeparator/>
      </w:r>
    </w:p>
  </w:endnote>
  <w:endnote w:type="continuationNotice" w:id="1">
    <w:p w14:paraId="1DB1D4B0" w14:textId="77777777" w:rsidR="00213DCE" w:rsidRDefault="00213DC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entury Gothic">
    <w:altName w:val="Calibri"/>
    <w:panose1 w:val="020B0502020202020204"/>
    <w:charset w:val="00"/>
    <w:family w:val="swiss"/>
    <w:pitch w:val="variable"/>
    <w:sig w:usb0="00000287" w:usb1="00000000" w:usb2="00000000" w:usb3="00000000" w:csb0="000000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703B3" w14:textId="6110E1CC" w:rsidR="00BE34B9" w:rsidRDefault="00BE34B9" w:rsidP="00FE0C1E">
    <w:pPr>
      <w:pStyle w:val="Pieddepage"/>
    </w:pPr>
    <w:r>
      <w:rPr>
        <w:noProof/>
      </w:rPr>
      <mc:AlternateContent>
        <mc:Choice Requires="wps">
          <w:drawing>
            <wp:anchor distT="0" distB="0" distL="114300" distR="114300" simplePos="0" relativeHeight="251658243" behindDoc="0" locked="0" layoutInCell="1" allowOverlap="1" wp14:anchorId="77EA454B" wp14:editId="7A552F21">
              <wp:simplePos x="0" y="0"/>
              <wp:positionH relativeFrom="column">
                <wp:posOffset>-571500</wp:posOffset>
              </wp:positionH>
              <wp:positionV relativeFrom="paragraph">
                <wp:posOffset>479425</wp:posOffset>
              </wp:positionV>
              <wp:extent cx="2857500" cy="685800"/>
              <wp:effectExtent l="0" t="0" r="0" b="0"/>
              <wp:wrapNone/>
              <wp:docPr id="20" name="Zone de texte 20"/>
              <wp:cNvGraphicFramePr/>
              <a:graphic xmlns:a="http://schemas.openxmlformats.org/drawingml/2006/main">
                <a:graphicData uri="http://schemas.microsoft.com/office/word/2010/wordprocessingShape">
                  <wps:wsp>
                    <wps:cNvSpPr txBox="1"/>
                    <wps:spPr>
                      <a:xfrm>
                        <a:off x="0" y="0"/>
                        <a:ext cx="2857500" cy="68580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7482AE07" w14:textId="0CB8EB7D" w:rsidR="00BE34B9" w:rsidRPr="00FE0C1E" w:rsidRDefault="00BE34B9" w:rsidP="00FE0C1E">
                          <w:pPr>
                            <w:spacing w:after="0" w:line="240" w:lineRule="exact"/>
                            <w:rPr>
                              <w:b/>
                              <w:color w:val="FFFFFF" w:themeColor="background1"/>
                              <w:sz w:val="28"/>
                            </w:rPr>
                          </w:pPr>
                          <w:r w:rsidRPr="00FE0C1E">
                            <w:rPr>
                              <w:b/>
                              <w:color w:val="FFFFFF" w:themeColor="background1"/>
                              <w:sz w:val="22"/>
                            </w:rPr>
                            <w:t xml:space="preserve">AUDIT NUMERIQUE </w:t>
                          </w:r>
                          <w:r w:rsidRPr="00FE0C1E">
                            <w:rPr>
                              <w:color w:val="FFFFFF" w:themeColor="background1"/>
                              <w:sz w:val="22"/>
                            </w:rPr>
                            <w:t>Le gîte de Célestine</w:t>
                          </w:r>
                        </w:p>
                        <w:p w14:paraId="49FD23A7" w14:textId="5090DBCB" w:rsidR="00BE34B9" w:rsidRPr="00FE0C1E" w:rsidRDefault="00BE34B9" w:rsidP="00FE0C1E">
                          <w:pPr>
                            <w:spacing w:before="120" w:after="0" w:line="240" w:lineRule="exact"/>
                            <w:rPr>
                              <w:b/>
                              <w:color w:val="E0B43E" w:themeColor="accent2"/>
                              <w:sz w:val="28"/>
                            </w:rPr>
                          </w:pPr>
                          <w:r w:rsidRPr="00FE0C1E">
                            <w:rPr>
                              <w:b/>
                              <w:color w:val="E0B43E" w:themeColor="accent2"/>
                              <w:sz w:val="28"/>
                            </w:rPr>
                            <w:fldChar w:fldCharType="begin"/>
                          </w:r>
                          <w:r w:rsidRPr="00FE0C1E">
                            <w:rPr>
                              <w:b/>
                              <w:color w:val="E0B43E" w:themeColor="accent2"/>
                              <w:sz w:val="28"/>
                            </w:rPr>
                            <w:instrText xml:space="preserve"> PAGE  \* MERGEFORMAT </w:instrText>
                          </w:r>
                          <w:r w:rsidRPr="00FE0C1E">
                            <w:rPr>
                              <w:b/>
                              <w:color w:val="E0B43E" w:themeColor="accent2"/>
                              <w:sz w:val="28"/>
                            </w:rPr>
                            <w:fldChar w:fldCharType="separate"/>
                          </w:r>
                          <w:r>
                            <w:rPr>
                              <w:b/>
                              <w:noProof/>
                              <w:color w:val="E0B43E" w:themeColor="accent2"/>
                              <w:sz w:val="28"/>
                            </w:rPr>
                            <w:t>10</w:t>
                          </w:r>
                          <w:r w:rsidRPr="00FE0C1E">
                            <w:rPr>
                              <w:b/>
                              <w:color w:val="E0B43E" w:themeColor="accent2"/>
                              <w:sz w:val="28"/>
                            </w:rPr>
                            <w:fldChar w:fldCharType="end"/>
                          </w:r>
                          <w:r w:rsidRPr="00FE0C1E">
                            <w:rPr>
                              <w:b/>
                              <w:color w:val="E0B43E" w:themeColor="accent2"/>
                              <w:sz w:val="28"/>
                            </w:rPr>
                            <w:t xml:space="preserve"> </w:t>
                          </w:r>
                          <w:r w:rsidRPr="00FE0C1E">
                            <w:rPr>
                              <w:color w:val="FFFFFF" w:themeColor="background1"/>
                              <w:sz w:val="28"/>
                            </w:rPr>
                            <w:t xml:space="preserve">/ </w:t>
                          </w:r>
                          <w:r w:rsidRPr="00FE0C1E">
                            <w:rPr>
                              <w:color w:val="FFFFFF" w:themeColor="background1"/>
                              <w:sz w:val="28"/>
                            </w:rPr>
                            <w:fldChar w:fldCharType="begin"/>
                          </w:r>
                          <w:r w:rsidRPr="00FE0C1E">
                            <w:rPr>
                              <w:color w:val="FFFFFF" w:themeColor="background1"/>
                              <w:sz w:val="28"/>
                            </w:rPr>
                            <w:instrText xml:space="preserve"> NUMPAGES  \* MERGEFORMAT </w:instrText>
                          </w:r>
                          <w:r w:rsidRPr="00FE0C1E">
                            <w:rPr>
                              <w:color w:val="FFFFFF" w:themeColor="background1"/>
                              <w:sz w:val="28"/>
                            </w:rPr>
                            <w:fldChar w:fldCharType="separate"/>
                          </w:r>
                          <w:r w:rsidR="00AA48BC">
                            <w:rPr>
                              <w:noProof/>
                              <w:color w:val="FFFFFF" w:themeColor="background1"/>
                              <w:sz w:val="28"/>
                            </w:rPr>
                            <w:t>1</w:t>
                          </w:r>
                          <w:r w:rsidRPr="00FE0C1E">
                            <w:rPr>
                              <w:color w:val="FFFFFF" w:themeColor="background1"/>
                              <w:sz w:val="2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ma14="http://schemas.microsoft.com/office/mac/drawingml/2011/main" xmlns:a="http://schemas.openxmlformats.org/drawingml/2006/main">
          <w:pict w14:anchorId="7ED4F9AE">
            <v:shapetype id="_x0000_t202" coordsize="21600,21600" o:spt="202" path="m,l,21600r21600,l21600,xe" w14:anchorId="77EA454B">
              <v:stroke joinstyle="miter"/>
              <v:path gradientshapeok="t" o:connecttype="rect"/>
            </v:shapetype>
            <v:shape id="Zone de texte 20" style="position:absolute;margin-left:-45pt;margin-top:37.75pt;width:225pt;height:5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">
              <v:textbox>
                <w:txbxContent>
                  <w:p w:rsidRPr="00FE0C1E" w:rsidR="00BE34B9" w:rsidP="00FE0C1E" w:rsidRDefault="00BE34B9" w14:paraId="65FD736D" w14:textId="0CB8EB7D">
                    <w:pPr>
                      <w:spacing w:after="0" w:line="240" w:lineRule="exact"/>
                      <w:rPr>
                        <w:b/>
                        <w:color w:val="FFFFFF" w:themeColor="background1"/>
                        <w:sz w:val="28"/>
                      </w:rPr>
                    </w:pPr>
                    <w:r w:rsidRPr="00FE0C1E">
                      <w:rPr>
                        <w:b/>
                        <w:color w:val="FFFFFF" w:themeColor="background1"/>
                        <w:sz w:val="22"/>
                      </w:rPr>
                      <w:t xml:space="preserve">AUDIT NUMERIQUE </w:t>
                    </w:r>
                    <w:r w:rsidRPr="00FE0C1E">
                      <w:rPr>
                        <w:color w:val="FFFFFF" w:themeColor="background1"/>
                        <w:sz w:val="22"/>
                      </w:rPr>
                      <w:t>Le gîte de Célestine</w:t>
                    </w:r>
                  </w:p>
                  <w:p w:rsidRPr="00FE0C1E" w:rsidR="00BE34B9" w:rsidP="00FE0C1E" w:rsidRDefault="00BE34B9" w14:paraId="0757D86B" w14:textId="5090DBCB">
                    <w:pPr>
                      <w:spacing w:before="120" w:after="0" w:line="240" w:lineRule="exact"/>
                      <w:rPr>
                        <w:b/>
                        <w:color w:val="E0B43E" w:themeColor="accent2"/>
                        <w:sz w:val="28"/>
                      </w:rPr>
                    </w:pPr>
                    <w:r w:rsidRPr="00FE0C1E">
                      <w:rPr>
                        <w:b/>
                        <w:color w:val="E0B43E" w:themeColor="accent2"/>
                        <w:sz w:val="28"/>
                      </w:rPr>
                      <w:fldChar w:fldCharType="begin"/>
                    </w:r>
                    <w:r w:rsidRPr="00FE0C1E">
                      <w:rPr>
                        <w:b/>
                        <w:color w:val="E0B43E" w:themeColor="accent2"/>
                        <w:sz w:val="28"/>
                      </w:rPr>
                      <w:instrText xml:space="preserve"> PAGE  \* MERGEFORMAT </w:instrText>
                    </w:r>
                    <w:r w:rsidRPr="00FE0C1E">
                      <w:rPr>
                        <w:b/>
                        <w:color w:val="E0B43E" w:themeColor="accent2"/>
                        <w:sz w:val="28"/>
                      </w:rPr>
                      <w:fldChar w:fldCharType="separate"/>
                    </w:r>
                    <w:r>
                      <w:rPr>
                        <w:b/>
                        <w:noProof/>
                        <w:color w:val="E0B43E" w:themeColor="accent2"/>
                        <w:sz w:val="28"/>
                      </w:rPr>
                      <w:t>10</w:t>
                    </w:r>
                    <w:r w:rsidRPr="00FE0C1E">
                      <w:rPr>
                        <w:b/>
                        <w:color w:val="E0B43E" w:themeColor="accent2"/>
                        <w:sz w:val="28"/>
                      </w:rPr>
                      <w:fldChar w:fldCharType="end"/>
                    </w:r>
                    <w:r w:rsidRPr="00FE0C1E">
                      <w:rPr>
                        <w:b/>
                        <w:color w:val="E0B43E" w:themeColor="accent2"/>
                        <w:sz w:val="28"/>
                      </w:rPr>
                      <w:t xml:space="preserve"> </w:t>
                    </w:r>
                    <w:r w:rsidRPr="00FE0C1E">
                      <w:rPr>
                        <w:color w:val="FFFFFF" w:themeColor="background1"/>
                        <w:sz w:val="28"/>
                      </w:rPr>
                      <w:t xml:space="preserve">/ </w:t>
                    </w:r>
                    <w:r w:rsidRPr="00FE0C1E">
                      <w:rPr>
                        <w:color w:val="FFFFFF" w:themeColor="background1"/>
                        <w:sz w:val="28"/>
                      </w:rPr>
                      <w:fldChar w:fldCharType="begin"/>
                    </w:r>
                    <w:r w:rsidRPr="00FE0C1E">
                      <w:rPr>
                        <w:color w:val="FFFFFF" w:themeColor="background1"/>
                        <w:sz w:val="28"/>
                      </w:rPr>
                      <w:instrText xml:space="preserve"> NUMPAGES  \* MERGEFORMAT </w:instrText>
                    </w:r>
                    <w:r w:rsidRPr="00FE0C1E">
                      <w:rPr>
                        <w:color w:val="FFFFFF" w:themeColor="background1"/>
                        <w:sz w:val="28"/>
                      </w:rPr>
                      <w:fldChar w:fldCharType="separate"/>
                    </w:r>
                    <w:r w:rsidR="00AA48BC">
                      <w:rPr>
                        <w:noProof/>
                        <w:color w:val="FFFFFF" w:themeColor="background1"/>
                        <w:sz w:val="28"/>
                      </w:rPr>
                      <w:t>1</w:t>
                    </w:r>
                    <w:r w:rsidRPr="00FE0C1E">
                      <w:rPr>
                        <w:color w:val="FFFFFF" w:themeColor="background1"/>
                        <w:sz w:val="28"/>
                      </w:rPr>
                      <w:fldChar w:fldCharType="end"/>
                    </w:r>
                  </w:p>
                </w:txbxContent>
              </v:textbox>
            </v:shape>
          </w:pict>
        </mc:Fallback>
      </mc:AlternateContent>
    </w:r>
    <w:r>
      <w:rPr>
        <w:noProof/>
      </w:rPr>
      <mc:AlternateContent>
        <mc:Choice Requires="wps">
          <w:drawing>
            <wp:anchor distT="0" distB="0" distL="114300" distR="114300" simplePos="0" relativeHeight="251658242" behindDoc="0" locked="0" layoutInCell="1" allowOverlap="1" wp14:anchorId="6B5FFABC" wp14:editId="07ED10C8">
              <wp:simplePos x="0" y="0"/>
              <wp:positionH relativeFrom="column">
                <wp:posOffset>2857500</wp:posOffset>
              </wp:positionH>
              <wp:positionV relativeFrom="paragraph">
                <wp:posOffset>365125</wp:posOffset>
              </wp:positionV>
              <wp:extent cx="2857500" cy="685800"/>
              <wp:effectExtent l="0" t="0" r="0" b="0"/>
              <wp:wrapNone/>
              <wp:docPr id="18" name="Zone de texte 18"/>
              <wp:cNvGraphicFramePr/>
              <a:graphic xmlns:a="http://schemas.openxmlformats.org/drawingml/2006/main">
                <a:graphicData uri="http://schemas.microsoft.com/office/word/2010/wordprocessingShape">
                  <wps:wsp>
                    <wps:cNvSpPr txBox="1"/>
                    <wps:spPr>
                      <a:xfrm>
                        <a:off x="0" y="0"/>
                        <a:ext cx="2857500" cy="68580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02CDA469" w14:textId="06DAD636" w:rsidR="00BE34B9" w:rsidRPr="009538A1" w:rsidRDefault="00BE34B9" w:rsidP="009538A1">
                          <w:pPr>
                            <w:spacing w:after="0" w:line="240" w:lineRule="exact"/>
                            <w:jc w:val="right"/>
                            <w:rPr>
                              <w:b/>
                              <w:color w:val="FFFFFF" w:themeColor="background1"/>
                            </w:rPr>
                          </w:pPr>
                          <w:r w:rsidRPr="009538A1">
                            <w:rPr>
                              <w:b/>
                              <w:color w:val="FFFFFF" w:themeColor="background1"/>
                              <w:sz w:val="20"/>
                            </w:rPr>
                            <w:t>Oise Tourisme</w:t>
                          </w:r>
                        </w:p>
                        <w:p w14:paraId="0FE710CB" w14:textId="66D62798" w:rsidR="00BE34B9" w:rsidRPr="009538A1" w:rsidRDefault="00BE34B9" w:rsidP="009538A1">
                          <w:pPr>
                            <w:spacing w:after="0" w:line="240" w:lineRule="exact"/>
                            <w:jc w:val="right"/>
                            <w:rPr>
                              <w:color w:val="FFFFFF" w:themeColor="background1"/>
                              <w:sz w:val="18"/>
                            </w:rPr>
                          </w:pPr>
                          <w:r w:rsidRPr="009538A1">
                            <w:rPr>
                              <w:color w:val="FFFFFF" w:themeColor="background1"/>
                              <w:sz w:val="18"/>
                            </w:rPr>
                            <w:t>22, place de la Préfecture – BP 80822</w:t>
                          </w:r>
                          <w:r w:rsidRPr="009538A1">
                            <w:rPr>
                              <w:color w:val="FFFFFF" w:themeColor="background1"/>
                              <w:sz w:val="18"/>
                            </w:rPr>
                            <w:br/>
                            <w:t>F 60008 Beauvais cedex</w:t>
                          </w:r>
                        </w:p>
                        <w:p w14:paraId="7C08F1B6" w14:textId="200D037F" w:rsidR="00BE34B9" w:rsidRPr="009538A1" w:rsidRDefault="00BE34B9" w:rsidP="009538A1">
                          <w:pPr>
                            <w:spacing w:after="0" w:line="240" w:lineRule="exact"/>
                            <w:jc w:val="right"/>
                            <w:rPr>
                              <w:b/>
                              <w:color w:val="E0B43E" w:themeColor="accent2"/>
                              <w:sz w:val="20"/>
                            </w:rPr>
                          </w:pPr>
                          <w:hyperlink r:id="rId1" w:history="1">
                            <w:r w:rsidRPr="009538A1">
                              <w:rPr>
                                <w:rStyle w:val="Lienhypertexte"/>
                                <w:b/>
                                <w:color w:val="E0B43E" w:themeColor="accent2"/>
                                <w:sz w:val="20"/>
                                <w:u w:val="none"/>
                              </w:rPr>
                              <w:t>www.oisetourisme.com</w:t>
                            </w:r>
                          </w:hyperlink>
                          <w:r w:rsidRPr="009538A1">
                            <w:rPr>
                              <w:b/>
                              <w:color w:val="E0B43E" w:themeColor="accent2"/>
                              <w:sz w:val="20"/>
                            </w:rPr>
                            <w:t xml:space="preserve"> </w:t>
                          </w:r>
                          <w:r w:rsidRPr="009538A1">
                            <w:rPr>
                              <w:b/>
                              <w:color w:val="FFFFFF" w:themeColor="background1"/>
                              <w:sz w:val="20"/>
                            </w:rPr>
                            <w:t>-</w:t>
                          </w:r>
                          <w:r w:rsidRPr="009538A1">
                            <w:rPr>
                              <w:b/>
                              <w:color w:val="E0B43E" w:themeColor="accent2"/>
                              <w:sz w:val="20"/>
                            </w:rPr>
                            <w:t xml:space="preserve"> 03 64 60 60 60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ma14="http://schemas.microsoft.com/office/mac/drawingml/2011/main" xmlns:a="http://schemas.openxmlformats.org/drawingml/2006/main">
          <w:pict w14:anchorId="79A9BDE4">
            <v:shape id="Zone de texte 18" style="position:absolute;margin-left:225pt;margin-top:28.75pt;width:225pt;height:54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" w14:anchorId="6B5FFABC">
              <v:textbox>
                <w:txbxContent>
                  <w:p w:rsidRPr="009538A1" w:rsidR="00BE34B9" w:rsidP="009538A1" w:rsidRDefault="00BE34B9" w14:paraId="51AE82B3" w14:textId="06DAD636">
                    <w:pPr>
                      <w:spacing w:after="0" w:line="240" w:lineRule="exact"/>
                      <w:jc w:val="right"/>
                      <w:rPr>
                        <w:b/>
                        <w:color w:val="FFFFFF" w:themeColor="background1"/>
                      </w:rPr>
                    </w:pPr>
                    <w:r w:rsidRPr="009538A1">
                      <w:rPr>
                        <w:b/>
                        <w:color w:val="FFFFFF" w:themeColor="background1"/>
                        <w:sz w:val="20"/>
                      </w:rPr>
                      <w:t>Oise Tourisme</w:t>
                    </w:r>
                  </w:p>
                  <w:p w:rsidRPr="009538A1" w:rsidR="00BE34B9" w:rsidP="009538A1" w:rsidRDefault="00BE34B9" w14:paraId="25552D69" w14:textId="66D62798">
                    <w:pPr>
                      <w:spacing w:after="0" w:line="240" w:lineRule="exact"/>
                      <w:jc w:val="right"/>
                      <w:rPr>
                        <w:color w:val="FFFFFF" w:themeColor="background1"/>
                        <w:sz w:val="18"/>
                      </w:rPr>
                    </w:pPr>
                    <w:r w:rsidRPr="009538A1">
                      <w:rPr>
                        <w:color w:val="FFFFFF" w:themeColor="background1"/>
                        <w:sz w:val="18"/>
                      </w:rPr>
                      <w:t>22, place de la Préfecture – BP 80822</w:t>
                    </w:r>
                    <w:r w:rsidRPr="009538A1">
                      <w:rPr>
                        <w:color w:val="FFFFFF" w:themeColor="background1"/>
                        <w:sz w:val="18"/>
                      </w:rPr>
                      <w:br/>
                    </w:r>
                    <w:r w:rsidRPr="009538A1">
                      <w:rPr>
                        <w:color w:val="FFFFFF" w:themeColor="background1"/>
                        <w:sz w:val="18"/>
                      </w:rPr>
                      <w:t>F 60008 Beauvais cedex</w:t>
                    </w:r>
                  </w:p>
                  <w:p w:rsidRPr="009538A1" w:rsidR="00BE34B9" w:rsidP="009538A1" w:rsidRDefault="00BE34B9" w14:paraId="7B39B3F5" w14:textId="200D037F">
                    <w:pPr>
                      <w:spacing w:after="0" w:line="240" w:lineRule="exact"/>
                      <w:jc w:val="right"/>
                      <w:rPr>
                        <w:b/>
                        <w:color w:val="E0B43E" w:themeColor="accent2"/>
                        <w:sz w:val="20"/>
                      </w:rPr>
                    </w:pPr>
                    <w:hyperlink w:history="1" r:id="rId3">
                      <w:r w:rsidRPr="009538A1">
                        <w:rPr>
                          <w:rStyle w:val="Lienhypertexte"/>
                          <w:b/>
                          <w:color w:val="E0B43E" w:themeColor="accent2"/>
                          <w:sz w:val="20"/>
                          <w:u w:val="none"/>
                        </w:rPr>
                        <w:t>www.oisetourisme.com</w:t>
                      </w:r>
                    </w:hyperlink>
                    <w:r w:rsidRPr="009538A1">
                      <w:rPr>
                        <w:b/>
                        <w:color w:val="E0B43E" w:themeColor="accent2"/>
                        <w:sz w:val="20"/>
                      </w:rPr>
                      <w:t xml:space="preserve"> </w:t>
                    </w:r>
                    <w:r w:rsidRPr="009538A1">
                      <w:rPr>
                        <w:b/>
                        <w:color w:val="FFFFFF" w:themeColor="background1"/>
                        <w:sz w:val="20"/>
                      </w:rPr>
                      <w:t>-</w:t>
                    </w:r>
                    <w:r w:rsidRPr="009538A1">
                      <w:rPr>
                        <w:b/>
                        <w:color w:val="E0B43E" w:themeColor="accent2"/>
                        <w:sz w:val="20"/>
                      </w:rPr>
                      <w:t xml:space="preserve"> 03 64 60 60 60</w:t>
                    </w:r>
                  </w:p>
                </w:txbxContent>
              </v:textbox>
            </v:shape>
          </w:pict>
        </mc:Fallback>
      </mc:AlternateContent>
    </w:r>
    <w:r>
      <w:rPr>
        <w:noProof/>
      </w:rPr>
      <w:drawing>
        <wp:anchor distT="0" distB="0" distL="114300" distR="114300" simplePos="0" relativeHeight="251658241" behindDoc="1" locked="0" layoutInCell="1" allowOverlap="1" wp14:anchorId="56442976" wp14:editId="5FB33BC1">
          <wp:simplePos x="0" y="0"/>
          <wp:positionH relativeFrom="column">
            <wp:posOffset>5715000</wp:posOffset>
          </wp:positionH>
          <wp:positionV relativeFrom="paragraph">
            <wp:posOffset>250825</wp:posOffset>
          </wp:positionV>
          <wp:extent cx="872836" cy="800100"/>
          <wp:effectExtent l="0" t="0" r="0" b="0"/>
          <wp:wrapNone/>
          <wp:docPr id="536392782" name="Image 536392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ransp_blanc.gif"/>
                  <pic:cNvPicPr/>
                </pic:nvPicPr>
                <pic:blipFill>
                  <a:blip r:embed="rId4">
                    <a:extLst>
                      <a:ext uri="{28A0092B-C50C-407E-A947-70E740481C1C}">
                        <a14:useLocalDpi xmlns:a14="http://schemas.microsoft.com/office/drawing/2010/main" val="0"/>
                      </a:ext>
                    </a:extLst>
                  </a:blip>
                  <a:stretch>
                    <a:fillRect/>
                  </a:stretch>
                </pic:blipFill>
                <pic:spPr>
                  <a:xfrm>
                    <a:off x="0" y="0"/>
                    <a:ext cx="872836" cy="8001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1" locked="0" layoutInCell="1" allowOverlap="1" wp14:anchorId="376F5259" wp14:editId="5DD6587B">
              <wp:simplePos x="0" y="0"/>
              <wp:positionH relativeFrom="column">
                <wp:align>center</wp:align>
              </wp:positionH>
              <wp:positionV relativeFrom="paragraph">
                <wp:posOffset>136525</wp:posOffset>
              </wp:positionV>
              <wp:extent cx="7658100" cy="1143000"/>
              <wp:effectExtent l="0" t="0" r="12700" b="0"/>
              <wp:wrapNone/>
              <wp:docPr id="16" name="Rectangle 16"/>
              <wp:cNvGraphicFramePr/>
              <a:graphic xmlns:a="http://schemas.openxmlformats.org/drawingml/2006/main">
                <a:graphicData uri="http://schemas.microsoft.com/office/word/2010/wordprocessingShape">
                  <wps:wsp>
                    <wps:cNvSpPr/>
                    <wps:spPr>
                      <a:xfrm>
                        <a:off x="0" y="0"/>
                        <a:ext cx="7658100" cy="1143000"/>
                      </a:xfrm>
                      <a:prstGeom prst="rect">
                        <a:avLst/>
                      </a:prstGeom>
                      <a:solidFill>
                        <a:schemeClr val="accent1"/>
                      </a:solid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ma14="http://schemas.microsoft.com/office/mac/drawingml/2011/main" xmlns:a="http://schemas.openxmlformats.org/drawingml/2006/main">
          <w:pict w14:anchorId="01932D96">
            <v:rect id="Rectangle 16" style="position:absolute;margin-left:0;margin-top:10.75pt;width:603pt;height:90pt;z-index:-251658239;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spid="_x0000_s1026" fillcolor="#203a6e [3204]" stroked="f" w14:anchorId="681A8B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"/>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6339E" w14:textId="4EB36DDC" w:rsidR="00BE34B9" w:rsidRPr="00D56174" w:rsidRDefault="007473A2" w:rsidP="00556078">
    <w:pPr>
      <w:pStyle w:val="Pieddepage"/>
      <w:jc w:val="right"/>
    </w:pPr>
    <w:r>
      <w:rPr>
        <w:noProof/>
        <w:sz w:val="22"/>
      </w:rPr>
      <mc:AlternateContent>
        <mc:Choice Requires="wps">
          <w:drawing>
            <wp:anchor distT="0" distB="0" distL="114300" distR="114300" simplePos="0" relativeHeight="251658252" behindDoc="0" locked="0" layoutInCell="1" allowOverlap="1" wp14:anchorId="1D42B142" wp14:editId="548A6F8E">
              <wp:simplePos x="0" y="0"/>
              <wp:positionH relativeFrom="column">
                <wp:posOffset>3806825</wp:posOffset>
              </wp:positionH>
              <wp:positionV relativeFrom="page">
                <wp:posOffset>10312562</wp:posOffset>
              </wp:positionV>
              <wp:extent cx="2971800" cy="2286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2971800" cy="22860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336A5F42" w14:textId="77777777" w:rsidR="00556078" w:rsidRPr="00A53F42" w:rsidRDefault="00556078" w:rsidP="00556078">
                          <w:pPr>
                            <w:spacing w:after="0"/>
                            <w:jc w:val="right"/>
                            <w:rPr>
                              <w:rFonts w:ascii="Times" w:eastAsia="Times New Roman" w:hAnsi="Times" w:cs="Times New Roman"/>
                              <w:color w:val="B5B6BB" w:themeColor="text1" w:themeTint="66"/>
                              <w:sz w:val="14"/>
                              <w:szCs w:val="20"/>
                            </w:rPr>
                          </w:pPr>
                          <w:r w:rsidRPr="00A53F42">
                            <w:rPr>
                              <w:rFonts w:ascii="Calibri" w:eastAsia="Times New Roman" w:hAnsi="Calibri" w:cs="Times New Roman"/>
                              <w:i/>
                              <w:iCs/>
                              <w:color w:val="B5B6BB" w:themeColor="text1" w:themeTint="66"/>
                              <w:sz w:val="16"/>
                              <w:szCs w:val="22"/>
                            </w:rPr>
                            <w:t>Reproduction interdite sans l’accord express de Oise Tourisme</w:t>
                          </w:r>
                        </w:p>
                        <w:p w14:paraId="12D52745" w14:textId="77777777" w:rsidR="00556078" w:rsidRPr="00A53F42" w:rsidRDefault="00556078" w:rsidP="00556078">
                          <w:pPr>
                            <w:jc w:val="right"/>
                            <w:rPr>
                              <w:color w:val="B5B6BB" w:themeColor="text1" w:themeTint="66"/>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pic="http://schemas.openxmlformats.org/drawingml/2006/picture" xmlns:ma14="http://schemas.microsoft.com/office/mac/drawingml/2011/main" xmlns:a="http://schemas.openxmlformats.org/drawingml/2006/main">
          <w:pict w14:anchorId="6E5A6A99">
            <v:shapetype id="_x0000_t202" coordsize="21600,21600" o:spt="202" path="m,l,21600r21600,l21600,xe" w14:anchorId="1D42B142">
              <v:stroke joinstyle="miter"/>
              <v:path gradientshapeok="t" o:connecttype="rect"/>
            </v:shapetype>
            <v:shape id="Zone de texte 4" style="position:absolute;left:0;text-align:left;margin-left:299.75pt;margin-top:812pt;width:234pt;height:18pt;z-index:251658254;visibility:visible;mso-wrap-style:square;mso-wrap-distance-left:9pt;mso-wrap-distance-top:0;mso-wrap-distance-right:9pt;mso-wrap-distance-bottom:0;mso-position-horizontal:absolute;mso-position-horizontal-relative:text;mso-position-vertical:absolute;mso-position-vertical-relative:page;v-text-anchor:top"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">
              <v:textbox>
                <w:txbxContent>
                  <w:p w:rsidRPr="00A53F42" w:rsidR="00556078" w:rsidP="00556078" w:rsidRDefault="00556078" w14:paraId="4BB03181" w14:textId="77777777">
                    <w:pPr>
                      <w:spacing w:after="0"/>
                      <w:jc w:val="right"/>
                      <w:rPr>
                        <w:rFonts w:ascii="Times" w:hAnsi="Times" w:eastAsia="Times New Roman" w:cs="Times New Roman"/>
                        <w:color w:val="B5B6BB" w:themeColor="text1" w:themeTint="66"/>
                        <w:sz w:val="14"/>
                        <w:szCs w:val="20"/>
                      </w:rPr>
                    </w:pPr>
                    <w:r w:rsidRPr="00A53F42">
                      <w:rPr>
                        <w:rFonts w:ascii="Calibri" w:hAnsi="Calibri" w:eastAsia="Times New Roman" w:cs="Times New Roman"/>
                        <w:i/>
                        <w:iCs/>
                        <w:color w:val="B5B6BB" w:themeColor="text1" w:themeTint="66"/>
                        <w:sz w:val="16"/>
                        <w:szCs w:val="22"/>
                      </w:rPr>
                      <w:t>Reproduction interdite sans l’accord express de Oise Tourisme</w:t>
                    </w:r>
                  </w:p>
                  <w:p w:rsidRPr="00A53F42" w:rsidR="00556078" w:rsidP="00556078" w:rsidRDefault="00556078" w14:paraId="5DAB6C7B" w14:textId="77777777">
                    <w:pPr>
                      <w:jc w:val="right"/>
                      <w:rPr>
                        <w:color w:val="B5B6BB" w:themeColor="text1" w:themeTint="66"/>
                        <w:sz w:val="18"/>
                      </w:rPr>
                    </w:pPr>
                  </w:p>
                </w:txbxContent>
              </v:textbox>
              <w10:wrap anchory="page"/>
            </v:shape>
          </w:pict>
        </mc:Fallback>
      </mc:AlternateContent>
    </w:r>
    <w:r>
      <w:rPr>
        <w:noProof/>
        <w:sz w:val="22"/>
      </w:rPr>
      <w:drawing>
        <wp:anchor distT="0" distB="0" distL="114300" distR="114300" simplePos="0" relativeHeight="251658254" behindDoc="0" locked="0" layoutInCell="1" allowOverlap="1" wp14:anchorId="77232DB0" wp14:editId="33734509">
          <wp:simplePos x="0" y="0"/>
          <wp:positionH relativeFrom="column">
            <wp:posOffset>695960</wp:posOffset>
          </wp:positionH>
          <wp:positionV relativeFrom="paragraph">
            <wp:posOffset>776132</wp:posOffset>
          </wp:positionV>
          <wp:extent cx="1501140" cy="161925"/>
          <wp:effectExtent l="0" t="0" r="0" b="3175"/>
          <wp:wrapNone/>
          <wp:docPr id="1590674840" name="Image 159067484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a:hlinkClick r:id="rId1"/>
                  </pic:cNvPr>
                  <pic:cNvPicPr/>
                </pic:nvPicPr>
                <pic:blipFill>
                  <a:blip r:embed="rId2"/>
                  <a:stretch>
                    <a:fillRect/>
                  </a:stretch>
                </pic:blipFill>
                <pic:spPr>
                  <a:xfrm>
                    <a:off x="0" y="0"/>
                    <a:ext cx="1501140" cy="1619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9" behindDoc="0" locked="0" layoutInCell="1" allowOverlap="1" wp14:anchorId="1D607652" wp14:editId="6971CC2F">
              <wp:simplePos x="0" y="0"/>
              <wp:positionH relativeFrom="column">
                <wp:posOffset>621030</wp:posOffset>
              </wp:positionH>
              <wp:positionV relativeFrom="paragraph">
                <wp:posOffset>219872</wp:posOffset>
              </wp:positionV>
              <wp:extent cx="2880360" cy="534670"/>
              <wp:effectExtent l="0" t="0" r="0" b="0"/>
              <wp:wrapNone/>
              <wp:docPr id="22" name="Zone de texte 22"/>
              <wp:cNvGraphicFramePr/>
              <a:graphic xmlns:a="http://schemas.openxmlformats.org/drawingml/2006/main">
                <a:graphicData uri="http://schemas.microsoft.com/office/word/2010/wordprocessingShape">
                  <wps:wsp>
                    <wps:cNvSpPr txBox="1"/>
                    <wps:spPr>
                      <a:xfrm>
                        <a:off x="0" y="0"/>
                        <a:ext cx="2880360" cy="53467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1B6605F4" w14:textId="77777777" w:rsidR="00D56174" w:rsidRPr="009538A1" w:rsidRDefault="00D56174" w:rsidP="00D56174">
                          <w:pPr>
                            <w:spacing w:after="0" w:line="240" w:lineRule="exact"/>
                            <w:rPr>
                              <w:b/>
                              <w:color w:val="FFFFFF" w:themeColor="background1"/>
                            </w:rPr>
                          </w:pPr>
                          <w:r w:rsidRPr="009538A1">
                            <w:rPr>
                              <w:b/>
                              <w:color w:val="FFFFFF" w:themeColor="background1"/>
                              <w:sz w:val="20"/>
                            </w:rPr>
                            <w:t>Oise Tourisme</w:t>
                          </w:r>
                          <w:r>
                            <w:rPr>
                              <w:b/>
                              <w:color w:val="FFFFFF" w:themeColor="background1"/>
                              <w:sz w:val="20"/>
                            </w:rPr>
                            <w:t xml:space="preserve"> </w:t>
                          </w:r>
                          <w:r w:rsidRPr="00E16A38">
                            <w:rPr>
                              <w:color w:val="FFFFFF" w:themeColor="background1"/>
                              <w:sz w:val="20"/>
                            </w:rPr>
                            <w:t>l’Agence</w:t>
                          </w:r>
                        </w:p>
                        <w:p w14:paraId="5E0D5839" w14:textId="18C29D2B" w:rsidR="00D56174" w:rsidRPr="009538A1" w:rsidRDefault="00D56174" w:rsidP="00A53F42">
                          <w:pPr>
                            <w:spacing w:after="0" w:line="240" w:lineRule="exact"/>
                            <w:rPr>
                              <w:b/>
                              <w:color w:val="E0B43E" w:themeColor="accent2"/>
                              <w:sz w:val="20"/>
                            </w:rPr>
                          </w:pPr>
                          <w:r w:rsidRPr="009538A1">
                            <w:rPr>
                              <w:color w:val="FFFFFF" w:themeColor="background1"/>
                              <w:sz w:val="18"/>
                            </w:rPr>
                            <w:t>22, place de la Préfecture</w:t>
                          </w:r>
                          <w:r w:rsidRPr="009538A1">
                            <w:rPr>
                              <w:color w:val="FFFFFF" w:themeColor="background1"/>
                              <w:sz w:val="18"/>
                            </w:rPr>
                            <w:br/>
                            <w:t>6000</w:t>
                          </w:r>
                          <w:r w:rsidR="008F2B15">
                            <w:rPr>
                              <w:color w:val="FFFFFF" w:themeColor="background1"/>
                              <w:sz w:val="18"/>
                            </w:rPr>
                            <w:t>0</w:t>
                          </w:r>
                          <w:r w:rsidRPr="009538A1">
                            <w:rPr>
                              <w:color w:val="FFFFFF" w:themeColor="background1"/>
                              <w:sz w:val="18"/>
                            </w:rPr>
                            <w:t xml:space="preserve"> Beauvai</w:t>
                          </w:r>
                          <w:r w:rsidR="00655725">
                            <w:rPr>
                              <w:color w:val="FFFFFF" w:themeColor="background1"/>
                              <w:sz w:val="18"/>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pic="http://schemas.openxmlformats.org/drawingml/2006/picture" xmlns:ma14="http://schemas.microsoft.com/office/mac/drawingml/2011/main" xmlns:a="http://schemas.openxmlformats.org/drawingml/2006/main">
          <w:pict w14:anchorId="0443C171">
            <v:shape id="Zone de texte 22" style="position:absolute;left:0;text-align:left;margin-left:48.9pt;margin-top:17.3pt;width:226.8pt;height:42.1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" w14:anchorId="1D607652">
              <v:textbox>
                <w:txbxContent>
                  <w:p w:rsidRPr="009538A1" w:rsidR="00D56174" w:rsidP="00D56174" w:rsidRDefault="00D56174" w14:paraId="56589DCB" w14:textId="77777777">
                    <w:pPr>
                      <w:spacing w:after="0" w:line="240" w:lineRule="exact"/>
                      <w:rPr>
                        <w:b/>
                        <w:color w:val="FFFFFF" w:themeColor="background1"/>
                      </w:rPr>
                    </w:pPr>
                    <w:r w:rsidRPr="009538A1">
                      <w:rPr>
                        <w:b/>
                        <w:color w:val="FFFFFF" w:themeColor="background1"/>
                        <w:sz w:val="20"/>
                      </w:rPr>
                      <w:t>Oise Tourisme</w:t>
                    </w:r>
                    <w:r>
                      <w:rPr>
                        <w:b/>
                        <w:color w:val="FFFFFF" w:themeColor="background1"/>
                        <w:sz w:val="20"/>
                      </w:rPr>
                      <w:t xml:space="preserve"> </w:t>
                    </w:r>
                    <w:r w:rsidRPr="00E16A38">
                      <w:rPr>
                        <w:color w:val="FFFFFF" w:themeColor="background1"/>
                        <w:sz w:val="20"/>
                      </w:rPr>
                      <w:t>l’Agence</w:t>
                    </w:r>
                  </w:p>
                  <w:p w:rsidRPr="009538A1" w:rsidR="00D56174" w:rsidP="00A53F42" w:rsidRDefault="00D56174" w14:paraId="5969C560" w14:textId="18C29D2B">
                    <w:pPr>
                      <w:spacing w:after="0" w:line="240" w:lineRule="exact"/>
                      <w:rPr>
                        <w:b/>
                        <w:color w:val="E0B43E" w:themeColor="accent2"/>
                        <w:sz w:val="20"/>
                      </w:rPr>
                    </w:pPr>
                    <w:r w:rsidRPr="009538A1">
                      <w:rPr>
                        <w:color w:val="FFFFFF" w:themeColor="background1"/>
                        <w:sz w:val="18"/>
                      </w:rPr>
                      <w:t>22, place de la Préfecture</w:t>
                    </w:r>
                    <w:r w:rsidRPr="009538A1">
                      <w:rPr>
                        <w:color w:val="FFFFFF" w:themeColor="background1"/>
                        <w:sz w:val="18"/>
                      </w:rPr>
                      <w:br/>
                    </w:r>
                    <w:r w:rsidRPr="009538A1">
                      <w:rPr>
                        <w:color w:val="FFFFFF" w:themeColor="background1"/>
                        <w:sz w:val="18"/>
                      </w:rPr>
                      <w:t>6000</w:t>
                    </w:r>
                    <w:r w:rsidR="008F2B15">
                      <w:rPr>
                        <w:color w:val="FFFFFF" w:themeColor="background1"/>
                        <w:sz w:val="18"/>
                      </w:rPr>
                      <w:t>0</w:t>
                    </w:r>
                    <w:r w:rsidRPr="009538A1">
                      <w:rPr>
                        <w:color w:val="FFFFFF" w:themeColor="background1"/>
                        <w:sz w:val="18"/>
                      </w:rPr>
                      <w:t xml:space="preserve"> Beauvai</w:t>
                    </w:r>
                    <w:r w:rsidR="00655725">
                      <w:rPr>
                        <w:color w:val="FFFFFF" w:themeColor="background1"/>
                        <w:sz w:val="18"/>
                      </w:rPr>
                      <w:t>s</w:t>
                    </w:r>
                  </w:p>
                </w:txbxContent>
              </v:textbox>
            </v:shape>
          </w:pict>
        </mc:Fallback>
      </mc:AlternateContent>
    </w:r>
    <w:r>
      <w:rPr>
        <w:noProof/>
      </w:rPr>
      <w:drawing>
        <wp:anchor distT="0" distB="0" distL="114300" distR="114300" simplePos="0" relativeHeight="251658250" behindDoc="0" locked="0" layoutInCell="1" allowOverlap="1" wp14:anchorId="4AF88283" wp14:editId="366E9DD5">
          <wp:simplePos x="0" y="0"/>
          <wp:positionH relativeFrom="page">
            <wp:posOffset>249555</wp:posOffset>
          </wp:positionH>
          <wp:positionV relativeFrom="page">
            <wp:posOffset>9621047</wp:posOffset>
          </wp:positionV>
          <wp:extent cx="914400" cy="914400"/>
          <wp:effectExtent l="0" t="0" r="0" b="0"/>
          <wp:wrapNone/>
          <wp:docPr id="445479053" name="Image 445479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ransp_blanc.png"/>
                  <pic:cNvPicPr/>
                </pic:nvPicPr>
                <pic:blipFill>
                  <a:blip r:embed="rId3"/>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8" behindDoc="1" locked="0" layoutInCell="1" allowOverlap="1" wp14:anchorId="027748BD" wp14:editId="2029D8CA">
              <wp:simplePos x="0" y="0"/>
              <wp:positionH relativeFrom="column">
                <wp:posOffset>-568960</wp:posOffset>
              </wp:positionH>
              <wp:positionV relativeFrom="paragraph">
                <wp:posOffset>33493</wp:posOffset>
              </wp:positionV>
              <wp:extent cx="7658100" cy="1120775"/>
              <wp:effectExtent l="0" t="0" r="0" b="0"/>
              <wp:wrapNone/>
              <wp:docPr id="21" name="Rectangle 21"/>
              <wp:cNvGraphicFramePr/>
              <a:graphic xmlns:a="http://schemas.openxmlformats.org/drawingml/2006/main">
                <a:graphicData uri="http://schemas.microsoft.com/office/word/2010/wordprocessingShape">
                  <wps:wsp>
                    <wps:cNvSpPr/>
                    <wps:spPr>
                      <a:xfrm>
                        <a:off x="0" y="0"/>
                        <a:ext cx="7658100" cy="1120775"/>
                      </a:xfrm>
                      <a:prstGeom prst="rect">
                        <a:avLst/>
                      </a:prstGeom>
                      <a:solidFill>
                        <a:schemeClr val="tx1"/>
                      </a:solid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pic="http://schemas.openxmlformats.org/drawingml/2006/picture"/>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pic="http://schemas.openxmlformats.org/drawingml/2006/picture"/>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pic="http://schemas.openxmlformats.org/drawingml/2006/picture" xmlns:ma14="http://schemas.microsoft.com/office/mac/drawingml/2011/main" xmlns:a="http://schemas.openxmlformats.org/drawingml/2006/main">
          <w:pict w14:anchorId="0A3B3EE3">
            <v:rect id="Rectangle 21" style="position:absolute;margin-left:-44.8pt;margin-top:2.65pt;width:603pt;height:88.25pt;z-index:-2516582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c4d52 [3213]" stroked="f" w14:anchorId="2AFE5B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"/>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AB5D6" w14:textId="511341B9" w:rsidR="00D56174" w:rsidRDefault="007473A2">
    <w:pPr>
      <w:pStyle w:val="Pieddepage"/>
    </w:pPr>
    <w:r>
      <w:rPr>
        <w:noProof/>
      </w:rPr>
      <w:drawing>
        <wp:anchor distT="0" distB="0" distL="114300" distR="114300" simplePos="0" relativeHeight="251658246" behindDoc="0" locked="0" layoutInCell="1" allowOverlap="1" wp14:anchorId="0C8C938C" wp14:editId="78CEE6CC">
          <wp:simplePos x="0" y="0"/>
          <wp:positionH relativeFrom="column">
            <wp:posOffset>6156960</wp:posOffset>
          </wp:positionH>
          <wp:positionV relativeFrom="paragraph">
            <wp:posOffset>210982</wp:posOffset>
          </wp:positionV>
          <wp:extent cx="518795" cy="684530"/>
          <wp:effectExtent l="0" t="0" r="1905" b="1270"/>
          <wp:wrapNone/>
          <wp:docPr id="96902857" name="Image 96902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D60-blanc.png"/>
                  <pic:cNvPicPr/>
                </pic:nvPicPr>
                <pic:blipFill>
                  <a:blip r:embed="rId1">
                    <a:extLst>
                      <a:ext uri="{28A0092B-C50C-407E-A947-70E740481C1C}">
                        <a14:useLocalDpi xmlns:a14="http://schemas.microsoft.com/office/drawing/2010/main" val="0"/>
                      </a:ext>
                    </a:extLst>
                  </a:blip>
                  <a:stretch>
                    <a:fillRect/>
                  </a:stretch>
                </pic:blipFill>
                <pic:spPr>
                  <a:xfrm>
                    <a:off x="0" y="0"/>
                    <a:ext cx="518795" cy="68453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EB7825">
      <w:rPr>
        <w:noProof/>
        <w:sz w:val="22"/>
      </w:rPr>
      <mc:AlternateContent>
        <mc:Choice Requires="wps">
          <w:drawing>
            <wp:anchor distT="0" distB="0" distL="114300" distR="114300" simplePos="0" relativeHeight="251658247" behindDoc="0" locked="0" layoutInCell="1" allowOverlap="1" wp14:anchorId="7262BC4D" wp14:editId="67721FF2">
              <wp:simplePos x="0" y="0"/>
              <wp:positionH relativeFrom="column">
                <wp:posOffset>3267075</wp:posOffset>
              </wp:positionH>
              <wp:positionV relativeFrom="paragraph">
                <wp:posOffset>439582</wp:posOffset>
              </wp:positionV>
              <wp:extent cx="2857500" cy="457200"/>
              <wp:effectExtent l="0" t="0" r="0" b="0"/>
              <wp:wrapSquare wrapText="bothSides"/>
              <wp:docPr id="6" name="Zone de texte 6"/>
              <wp:cNvGraphicFramePr/>
              <a:graphic xmlns:a="http://schemas.openxmlformats.org/drawingml/2006/main">
                <a:graphicData uri="http://schemas.microsoft.com/office/word/2010/wordprocessingShape">
                  <wps:wsp>
                    <wps:cNvSpPr txBox="1"/>
                    <wps:spPr>
                      <a:xfrm>
                        <a:off x="0" y="0"/>
                        <a:ext cx="2857500" cy="45720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0F66B7C9" w14:textId="3F354602" w:rsidR="00D56174" w:rsidRPr="00EB7825" w:rsidRDefault="00D56174" w:rsidP="00D56174">
                          <w:pPr>
                            <w:jc w:val="right"/>
                            <w:rPr>
                              <w:color w:val="FFFFFF" w:themeColor="background1"/>
                              <w:sz w:val="16"/>
                            </w:rPr>
                          </w:pPr>
                          <w:r w:rsidRPr="00EB7825">
                            <w:rPr>
                              <w:color w:val="FFFFFF" w:themeColor="background1"/>
                              <w:sz w:val="16"/>
                            </w:rPr>
                            <w:t>Oise Tourisme est un opérateur</w:t>
                          </w:r>
                          <w:r w:rsidRPr="00EB7825">
                            <w:rPr>
                              <w:color w:val="FFFFFF" w:themeColor="background1"/>
                              <w:sz w:val="16"/>
                            </w:rPr>
                            <w:br/>
                            <w:t xml:space="preserve">du Conseil </w:t>
                          </w:r>
                          <w:r w:rsidR="00556078">
                            <w:rPr>
                              <w:color w:val="FFFFFF" w:themeColor="background1"/>
                              <w:sz w:val="16"/>
                            </w:rPr>
                            <w:t>d</w:t>
                          </w:r>
                          <w:r w:rsidRPr="00EB7825">
                            <w:rPr>
                              <w:color w:val="FFFFFF" w:themeColor="background1"/>
                              <w:sz w:val="16"/>
                            </w:rPr>
                            <w:t>épartemental</w:t>
                          </w:r>
                          <w:r w:rsidRPr="00EB7825">
                            <w:rPr>
                              <w:color w:val="FFFFFF" w:themeColor="background1"/>
                              <w:sz w:val="16"/>
                            </w:rPr>
                            <w:br/>
                            <w:t>de l’Oise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ma14="http://schemas.microsoft.com/office/mac/drawingml/2011/main" xmlns:a14="http://schemas.microsoft.com/office/drawing/2010/main" xmlns:pic="http://schemas.openxmlformats.org/drawingml/2006/picture" xmlns:a="http://schemas.openxmlformats.org/drawingml/2006/main">
          <w:pict w14:anchorId="58FAD0A7">
            <v:shapetype id="_x0000_t202" coordsize="21600,21600" o:spt="202" path="m,l,21600r21600,l21600,xe" w14:anchorId="7262BC4D">
              <v:stroke joinstyle="miter"/>
              <v:path gradientshapeok="t" o:connecttype="rect"/>
            </v:shapetype>
            <v:shape id="Zone de texte 6" style="position:absolute;margin-left:257.25pt;margin-top:34.6pt;width:225pt;height:36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">
              <v:textbox>
                <w:txbxContent>
                  <w:p w:rsidRPr="00EB7825" w:rsidR="00D56174" w:rsidP="00D56174" w:rsidRDefault="00D56174" w14:paraId="16924CD8" w14:textId="3F354602">
                    <w:pPr>
                      <w:jc w:val="right"/>
                      <w:rPr>
                        <w:color w:val="FFFFFF" w:themeColor="background1"/>
                        <w:sz w:val="16"/>
                      </w:rPr>
                    </w:pPr>
                    <w:r w:rsidRPr="00EB7825">
                      <w:rPr>
                        <w:color w:val="FFFFFF" w:themeColor="background1"/>
                        <w:sz w:val="16"/>
                      </w:rPr>
                      <w:t>Oise Tourisme est un opérateur</w:t>
                    </w:r>
                    <w:r w:rsidRPr="00EB7825">
                      <w:rPr>
                        <w:color w:val="FFFFFF" w:themeColor="background1"/>
                        <w:sz w:val="16"/>
                      </w:rPr>
                      <w:br/>
                    </w:r>
                    <w:r w:rsidRPr="00EB7825">
                      <w:rPr>
                        <w:color w:val="FFFFFF" w:themeColor="background1"/>
                        <w:sz w:val="16"/>
                      </w:rPr>
                      <w:t xml:space="preserve">du Conseil </w:t>
                    </w:r>
                    <w:r w:rsidR="00556078">
                      <w:rPr>
                        <w:color w:val="FFFFFF" w:themeColor="background1"/>
                        <w:sz w:val="16"/>
                      </w:rPr>
                      <w:t>d</w:t>
                    </w:r>
                    <w:r w:rsidRPr="00EB7825">
                      <w:rPr>
                        <w:color w:val="FFFFFF" w:themeColor="background1"/>
                        <w:sz w:val="16"/>
                      </w:rPr>
                      <w:t>épartemental</w:t>
                    </w:r>
                    <w:r w:rsidRPr="00EB7825">
                      <w:rPr>
                        <w:color w:val="FFFFFF" w:themeColor="background1"/>
                        <w:sz w:val="16"/>
                      </w:rPr>
                      <w:br/>
                    </w:r>
                    <w:r w:rsidRPr="00EB7825">
                      <w:rPr>
                        <w:color w:val="FFFFFF" w:themeColor="background1"/>
                        <w:sz w:val="16"/>
                      </w:rPr>
                      <w:t>de l’Oise</w:t>
                    </w:r>
                  </w:p>
                </w:txbxContent>
              </v:textbox>
              <w10:wrap type="square"/>
            </v:shape>
          </w:pict>
        </mc:Fallback>
      </mc:AlternateContent>
    </w:r>
    <w:r>
      <w:rPr>
        <w:noProof/>
        <w:sz w:val="22"/>
      </w:rPr>
      <mc:AlternateContent>
        <mc:Choice Requires="wps">
          <w:drawing>
            <wp:anchor distT="0" distB="0" distL="114300" distR="114300" simplePos="0" relativeHeight="251658251" behindDoc="0" locked="0" layoutInCell="1" allowOverlap="1" wp14:anchorId="6C4F259A" wp14:editId="14EA5735">
              <wp:simplePos x="0" y="0"/>
              <wp:positionH relativeFrom="margin">
                <wp:posOffset>1272540</wp:posOffset>
              </wp:positionH>
              <wp:positionV relativeFrom="paragraph">
                <wp:posOffset>746922</wp:posOffset>
              </wp:positionV>
              <wp:extent cx="2971800" cy="22860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2971800" cy="22860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6AD248EB" w14:textId="767B8588" w:rsidR="00556078" w:rsidRPr="00A53F42" w:rsidRDefault="00556078" w:rsidP="00A53F42">
                          <w:pPr>
                            <w:spacing w:after="0"/>
                            <w:rPr>
                              <w:rFonts w:ascii="Times" w:eastAsia="Times New Roman" w:hAnsi="Times" w:cs="Times New Roman"/>
                              <w:color w:val="B5B6BB" w:themeColor="text1" w:themeTint="66"/>
                              <w:sz w:val="14"/>
                              <w:szCs w:val="20"/>
                            </w:rPr>
                          </w:pPr>
                          <w:r w:rsidRPr="00A53F42">
                            <w:rPr>
                              <w:rFonts w:ascii="Calibri" w:eastAsia="Times New Roman" w:hAnsi="Calibri" w:cs="Times New Roman"/>
                              <w:i/>
                              <w:iCs/>
                              <w:color w:val="B5B6BB" w:themeColor="text1" w:themeTint="66"/>
                              <w:sz w:val="16"/>
                              <w:szCs w:val="22"/>
                            </w:rPr>
                            <w:t>Reproduction interdite sans l’accord express de Oise Tourisme</w:t>
                          </w:r>
                        </w:p>
                        <w:p w14:paraId="1DB3C2D9" w14:textId="77777777" w:rsidR="00556078" w:rsidRPr="00A53F42" w:rsidRDefault="00556078" w:rsidP="00A53F42">
                          <w:pPr>
                            <w:rPr>
                              <w:color w:val="B5B6BB" w:themeColor="text1" w:themeTint="66"/>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ma14="http://schemas.microsoft.com/office/mac/drawingml/2011/main" xmlns:a14="http://schemas.microsoft.com/office/drawing/2010/main" xmlns:pic="http://schemas.openxmlformats.org/drawingml/2006/picture" xmlns:a="http://schemas.openxmlformats.org/drawingml/2006/main">
          <w:pict w14:anchorId="574C2811">
            <v:shape id="Zone de texte 2" style="position:absolute;margin-left:100.2pt;margin-top:58.8pt;width:234pt;height:18pt;z-index:251658253;visibility:visible;mso-wrap-style:square;mso-wrap-distance-left:9pt;mso-wrap-distance-top:0;mso-wrap-distance-right:9pt;mso-wrap-distance-bottom:0;mso-position-horizontal:absolute;mso-position-horizontal-relative:margin;mso-position-vertical:absolute;mso-position-vertical-relative:text;v-text-anchor:top"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" w14:anchorId="6C4F259A">
              <v:textbox>
                <w:txbxContent>
                  <w:p w:rsidRPr="00A53F42" w:rsidR="00556078" w:rsidP="00A53F42" w:rsidRDefault="00556078" w14:paraId="3782FB31" w14:textId="767B8588">
                    <w:pPr>
                      <w:spacing w:after="0"/>
                      <w:rPr>
                        <w:rFonts w:ascii="Times" w:hAnsi="Times" w:eastAsia="Times New Roman" w:cs="Times New Roman"/>
                        <w:color w:val="B5B6BB" w:themeColor="text1" w:themeTint="66"/>
                        <w:sz w:val="14"/>
                        <w:szCs w:val="20"/>
                      </w:rPr>
                    </w:pPr>
                    <w:r w:rsidRPr="00A53F42">
                      <w:rPr>
                        <w:rFonts w:ascii="Calibri" w:hAnsi="Calibri" w:eastAsia="Times New Roman" w:cs="Times New Roman"/>
                        <w:i/>
                        <w:iCs/>
                        <w:color w:val="B5B6BB" w:themeColor="text1" w:themeTint="66"/>
                        <w:sz w:val="16"/>
                        <w:szCs w:val="22"/>
                      </w:rPr>
                      <w:t>Reproduction interdite sans l’accord express de Oise Tourisme</w:t>
                    </w:r>
                  </w:p>
                  <w:p w:rsidRPr="00A53F42" w:rsidR="00556078" w:rsidP="00A53F42" w:rsidRDefault="00556078" w14:paraId="0A37501D" w14:textId="77777777">
                    <w:pPr>
                      <w:rPr>
                        <w:color w:val="B5B6BB" w:themeColor="text1" w:themeTint="66"/>
                        <w:sz w:val="18"/>
                      </w:rPr>
                    </w:pPr>
                  </w:p>
                </w:txbxContent>
              </v:textbox>
              <w10:wrap anchorx="margin"/>
            </v:shape>
          </w:pict>
        </mc:Fallback>
      </mc:AlternateContent>
    </w:r>
    <w:r>
      <w:rPr>
        <w:noProof/>
        <w:sz w:val="22"/>
      </w:rPr>
      <w:drawing>
        <wp:anchor distT="0" distB="0" distL="114300" distR="114300" simplePos="0" relativeHeight="251658253" behindDoc="0" locked="0" layoutInCell="1" allowOverlap="1" wp14:anchorId="566A1240" wp14:editId="78CB852A">
          <wp:simplePos x="0" y="0"/>
          <wp:positionH relativeFrom="column">
            <wp:posOffset>-198755</wp:posOffset>
          </wp:positionH>
          <wp:positionV relativeFrom="paragraph">
            <wp:posOffset>731047</wp:posOffset>
          </wp:positionV>
          <wp:extent cx="1501140" cy="161925"/>
          <wp:effectExtent l="0" t="0" r="0" b="3175"/>
          <wp:wrapNone/>
          <wp:docPr id="400228016" name="Image 400228016">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a:hlinkClick r:id="rId2"/>
                  </pic:cNvPr>
                  <pic:cNvPicPr/>
                </pic:nvPicPr>
                <pic:blipFill>
                  <a:blip r:embed="rId3"/>
                  <a:stretch>
                    <a:fillRect/>
                  </a:stretch>
                </pic:blipFill>
                <pic:spPr>
                  <a:xfrm>
                    <a:off x="0" y="0"/>
                    <a:ext cx="1501140" cy="1619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5" behindDoc="0" locked="0" layoutInCell="1" allowOverlap="1" wp14:anchorId="4857DBA9" wp14:editId="5A13DE1E">
              <wp:simplePos x="0" y="0"/>
              <wp:positionH relativeFrom="page">
                <wp:posOffset>260985</wp:posOffset>
              </wp:positionH>
              <wp:positionV relativeFrom="page">
                <wp:posOffset>9739792</wp:posOffset>
              </wp:positionV>
              <wp:extent cx="2880360" cy="539115"/>
              <wp:effectExtent l="0" t="0" r="0" b="0"/>
              <wp:wrapNone/>
              <wp:docPr id="7" name="Zone de texte 7"/>
              <wp:cNvGraphicFramePr/>
              <a:graphic xmlns:a="http://schemas.openxmlformats.org/drawingml/2006/main">
                <a:graphicData uri="http://schemas.microsoft.com/office/word/2010/wordprocessingShape">
                  <wps:wsp>
                    <wps:cNvSpPr txBox="1"/>
                    <wps:spPr>
                      <a:xfrm>
                        <a:off x="0" y="0"/>
                        <a:ext cx="2880360" cy="53911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48EBB1B5" w14:textId="316D847D" w:rsidR="00D56174" w:rsidRPr="009538A1" w:rsidRDefault="00A53F42" w:rsidP="00D56174">
                          <w:pPr>
                            <w:spacing w:after="0" w:line="240" w:lineRule="exact"/>
                            <w:rPr>
                              <w:b/>
                              <w:color w:val="FFFFFF" w:themeColor="background1"/>
                            </w:rPr>
                          </w:pPr>
                          <w:r>
                            <w:rPr>
                              <w:color w:val="FFFFFF" w:themeColor="background1"/>
                              <w:sz w:val="20"/>
                            </w:rPr>
                            <w:t>L</w:t>
                          </w:r>
                          <w:r w:rsidRPr="00E16A38">
                            <w:rPr>
                              <w:color w:val="FFFFFF" w:themeColor="background1"/>
                              <w:sz w:val="20"/>
                            </w:rPr>
                            <w:t>’Agence</w:t>
                          </w:r>
                          <w:r w:rsidRPr="009538A1">
                            <w:rPr>
                              <w:b/>
                              <w:color w:val="FFFFFF" w:themeColor="background1"/>
                              <w:sz w:val="20"/>
                            </w:rPr>
                            <w:t xml:space="preserve"> </w:t>
                          </w:r>
                          <w:r w:rsidR="00D56174" w:rsidRPr="009538A1">
                            <w:rPr>
                              <w:b/>
                              <w:color w:val="FFFFFF" w:themeColor="background1"/>
                              <w:sz w:val="20"/>
                            </w:rPr>
                            <w:t>Oise Tourisme</w:t>
                          </w:r>
                        </w:p>
                        <w:p w14:paraId="150D592E" w14:textId="161A7150" w:rsidR="00D56174" w:rsidRPr="009538A1" w:rsidRDefault="00D56174" w:rsidP="00D56174">
                          <w:pPr>
                            <w:spacing w:after="0" w:line="240" w:lineRule="exact"/>
                            <w:rPr>
                              <w:color w:val="FFFFFF" w:themeColor="background1"/>
                              <w:sz w:val="18"/>
                            </w:rPr>
                          </w:pPr>
                          <w:r w:rsidRPr="009538A1">
                            <w:rPr>
                              <w:color w:val="FFFFFF" w:themeColor="background1"/>
                              <w:sz w:val="18"/>
                            </w:rPr>
                            <w:t>22, place de la Préfecture</w:t>
                          </w:r>
                          <w:r w:rsidRPr="009538A1">
                            <w:rPr>
                              <w:color w:val="FFFFFF" w:themeColor="background1"/>
                              <w:sz w:val="18"/>
                            </w:rPr>
                            <w:br/>
                            <w:t>6000</w:t>
                          </w:r>
                          <w:r w:rsidR="00FB5484">
                            <w:rPr>
                              <w:color w:val="FFFFFF" w:themeColor="background1"/>
                              <w:sz w:val="18"/>
                            </w:rPr>
                            <w:t>0</w:t>
                          </w:r>
                          <w:r w:rsidRPr="009538A1">
                            <w:rPr>
                              <w:color w:val="FFFFFF" w:themeColor="background1"/>
                              <w:sz w:val="18"/>
                            </w:rPr>
                            <w:t xml:space="preserve"> Beauvais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ma14="http://schemas.microsoft.com/office/mac/drawingml/2011/main" xmlns:a14="http://schemas.microsoft.com/office/drawing/2010/main" xmlns:pic="http://schemas.openxmlformats.org/drawingml/2006/picture" xmlns:a="http://schemas.openxmlformats.org/drawingml/2006/main">
          <w:pict w14:anchorId="2B1E578F">
            <v:shape id="Zone de texte 7" style="position:absolute;margin-left:20.55pt;margin-top:766.9pt;width:226.8pt;height:42.4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" w14:anchorId="4857DBA9">
              <v:textbox>
                <w:txbxContent>
                  <w:p w:rsidRPr="009538A1" w:rsidR="00D56174" w:rsidP="00D56174" w:rsidRDefault="00A53F42" w14:paraId="319D2F38" w14:textId="316D847D">
                    <w:pPr>
                      <w:spacing w:after="0" w:line="240" w:lineRule="exact"/>
                      <w:rPr>
                        <w:b/>
                        <w:color w:val="FFFFFF" w:themeColor="background1"/>
                      </w:rPr>
                    </w:pPr>
                    <w:r>
                      <w:rPr>
                        <w:color w:val="FFFFFF" w:themeColor="background1"/>
                        <w:sz w:val="20"/>
                      </w:rPr>
                      <w:t>L</w:t>
                    </w:r>
                    <w:r w:rsidRPr="00E16A38">
                      <w:rPr>
                        <w:color w:val="FFFFFF" w:themeColor="background1"/>
                        <w:sz w:val="20"/>
                      </w:rPr>
                      <w:t>’Agence</w:t>
                    </w:r>
                    <w:r w:rsidRPr="009538A1">
                      <w:rPr>
                        <w:b/>
                        <w:color w:val="FFFFFF" w:themeColor="background1"/>
                        <w:sz w:val="20"/>
                      </w:rPr>
                      <w:t xml:space="preserve"> </w:t>
                    </w:r>
                    <w:r w:rsidRPr="009538A1" w:rsidR="00D56174">
                      <w:rPr>
                        <w:b/>
                        <w:color w:val="FFFFFF" w:themeColor="background1"/>
                        <w:sz w:val="20"/>
                      </w:rPr>
                      <w:t>Oise Tourisme</w:t>
                    </w:r>
                  </w:p>
                  <w:p w:rsidRPr="009538A1" w:rsidR="00D56174" w:rsidP="00D56174" w:rsidRDefault="00D56174" w14:paraId="15724822" w14:textId="161A7150">
                    <w:pPr>
                      <w:spacing w:after="0" w:line="240" w:lineRule="exact"/>
                      <w:rPr>
                        <w:color w:val="FFFFFF" w:themeColor="background1"/>
                        <w:sz w:val="18"/>
                      </w:rPr>
                    </w:pPr>
                    <w:r w:rsidRPr="009538A1">
                      <w:rPr>
                        <w:color w:val="FFFFFF" w:themeColor="background1"/>
                        <w:sz w:val="18"/>
                      </w:rPr>
                      <w:t>22, place de la Préfecture</w:t>
                    </w:r>
                    <w:r w:rsidRPr="009538A1">
                      <w:rPr>
                        <w:color w:val="FFFFFF" w:themeColor="background1"/>
                        <w:sz w:val="18"/>
                      </w:rPr>
                      <w:br/>
                    </w:r>
                    <w:r w:rsidRPr="009538A1">
                      <w:rPr>
                        <w:color w:val="FFFFFF" w:themeColor="background1"/>
                        <w:sz w:val="18"/>
                      </w:rPr>
                      <w:t>6000</w:t>
                    </w:r>
                    <w:r w:rsidR="00FB5484">
                      <w:rPr>
                        <w:color w:val="FFFFFF" w:themeColor="background1"/>
                        <w:sz w:val="18"/>
                      </w:rPr>
                      <w:t>0</w:t>
                    </w:r>
                    <w:r w:rsidRPr="009538A1">
                      <w:rPr>
                        <w:color w:val="FFFFFF" w:themeColor="background1"/>
                        <w:sz w:val="18"/>
                      </w:rPr>
                      <w:t xml:space="preserve"> Beauvais</w:t>
                    </w:r>
                  </w:p>
                </w:txbxContent>
              </v:textbox>
              <w10:wrap anchorx="page" anchory="page"/>
            </v:shape>
          </w:pict>
        </mc:Fallback>
      </mc:AlternateContent>
    </w:r>
    <w:r>
      <w:rPr>
        <w:noProof/>
      </w:rPr>
      <mc:AlternateContent>
        <mc:Choice Requires="wps">
          <w:drawing>
            <wp:anchor distT="0" distB="0" distL="114300" distR="114300" simplePos="0" relativeHeight="251658244" behindDoc="1" locked="0" layoutInCell="1" allowOverlap="1" wp14:anchorId="32576F71" wp14:editId="6ACD343D">
              <wp:simplePos x="0" y="0"/>
              <wp:positionH relativeFrom="column">
                <wp:posOffset>-571500</wp:posOffset>
              </wp:positionH>
              <wp:positionV relativeFrom="paragraph">
                <wp:posOffset>95412</wp:posOffset>
              </wp:positionV>
              <wp:extent cx="7658100" cy="1072515"/>
              <wp:effectExtent l="0" t="0" r="0" b="0"/>
              <wp:wrapNone/>
              <wp:docPr id="8" name="Rectangle 8"/>
              <wp:cNvGraphicFramePr/>
              <a:graphic xmlns:a="http://schemas.openxmlformats.org/drawingml/2006/main">
                <a:graphicData uri="http://schemas.microsoft.com/office/word/2010/wordprocessingShape">
                  <wps:wsp>
                    <wps:cNvSpPr/>
                    <wps:spPr>
                      <a:xfrm>
                        <a:off x="0" y="0"/>
                        <a:ext cx="7658100" cy="1072515"/>
                      </a:xfrm>
                      <a:prstGeom prst="rect">
                        <a:avLst/>
                      </a:prstGeom>
                      <a:solidFill>
                        <a:schemeClr val="tx1"/>
                      </a:solid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ma14="http://schemas.microsoft.com/office/mac/drawingml/2011/main" xmlns:a14="http://schemas.microsoft.com/office/drawing/2010/main" xmlns:pic="http://schemas.openxmlformats.org/drawingml/2006/picture" xmlns:a="http://schemas.openxmlformats.org/drawingml/2006/main">
          <w:pict w14:anchorId="65D2FF24">
            <v:rect id="Rectangle 8" style="position:absolute;margin-left:-45pt;margin-top:7.5pt;width:603pt;height:84.45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c4d52 [3213]" stroked="f" w14:anchorId="129165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"/>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9EA58" w14:textId="77777777" w:rsidR="00213DCE" w:rsidRDefault="00213DCE" w:rsidP="00660BD7">
      <w:pPr>
        <w:spacing w:after="0"/>
      </w:pPr>
      <w:r>
        <w:separator/>
      </w:r>
    </w:p>
  </w:footnote>
  <w:footnote w:type="continuationSeparator" w:id="0">
    <w:p w14:paraId="2BD12395" w14:textId="77777777" w:rsidR="00213DCE" w:rsidRDefault="00213DCE" w:rsidP="00660BD7">
      <w:pPr>
        <w:spacing w:after="0"/>
      </w:pPr>
      <w:r>
        <w:continuationSeparator/>
      </w:r>
    </w:p>
  </w:footnote>
  <w:footnote w:type="continuationNotice" w:id="1">
    <w:p w14:paraId="171AF927" w14:textId="77777777" w:rsidR="00213DCE" w:rsidRDefault="00213DC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D1471" w14:textId="10925AAF" w:rsidR="00E22A6E" w:rsidRDefault="00010D6B">
    <w:pPr>
      <w:pStyle w:val="En-tte"/>
    </w:pPr>
    <w:r w:rsidRPr="00BB63C5">
      <w:rPr>
        <w:rFonts w:ascii="Roboto" w:hAnsi="Roboto"/>
        <w:b/>
        <w:noProof/>
        <w:color w:val="003300"/>
        <w:sz w:val="40"/>
      </w:rPr>
      <w:drawing>
        <wp:anchor distT="0" distB="0" distL="114300" distR="114300" simplePos="0" relativeHeight="251658258" behindDoc="0" locked="0" layoutInCell="1" allowOverlap="1" wp14:anchorId="24C1DF0F" wp14:editId="1D98747F">
          <wp:simplePos x="0" y="0"/>
          <wp:positionH relativeFrom="margin">
            <wp:posOffset>-292735</wp:posOffset>
          </wp:positionH>
          <wp:positionV relativeFrom="margin">
            <wp:posOffset>-699770</wp:posOffset>
          </wp:positionV>
          <wp:extent cx="635635" cy="609600"/>
          <wp:effectExtent l="0" t="0" r="0" b="0"/>
          <wp:wrapSquare wrapText="bothSides"/>
          <wp:docPr id="377223448" name="Image 5" descr="Une image contenant texte, Police, typographi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061077" name="Image 5" descr="Une image contenant texte, Police, typographie, Graphique&#10;&#10;Le contenu généré par l’IA peut êtr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5635" cy="6096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id w:val="1568375806"/>
        <w:docPartObj>
          <w:docPartGallery w:val="Page Numbers (Margins)"/>
          <w:docPartUnique/>
        </w:docPartObj>
      </w:sdtPr>
      <w:sdtContent>
        <w:r w:rsidR="00E22A6E">
          <w:rPr>
            <w:noProof/>
          </w:rPr>
          <mc:AlternateContent>
            <mc:Choice Requires="wpg">
              <w:drawing>
                <wp:anchor distT="0" distB="0" distL="114300" distR="114300" simplePos="0" relativeHeight="251658257" behindDoc="0" locked="0" layoutInCell="0" allowOverlap="1" wp14:anchorId="36E5FAD5" wp14:editId="22294A4F">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1"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10"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497AB" w14:textId="77777777" w:rsidR="00E22A6E" w:rsidRDefault="00E22A6E">
                                <w:pPr>
                                  <w:pStyle w:val="En-tte"/>
                                  <w:jc w:val="center"/>
                                </w:pPr>
                                <w:r>
                                  <w:rPr>
                                    <w:sz w:val="22"/>
                                    <w:szCs w:val="22"/>
                                  </w:rPr>
                                  <w:fldChar w:fldCharType="begin"/>
                                </w:r>
                                <w:r>
                                  <w:instrText>PAGE    \* MERGEFORMAT</w:instrText>
                                </w:r>
                                <w:r>
                                  <w:rPr>
                                    <w:sz w:val="22"/>
                                    <w:szCs w:val="22"/>
                                  </w:rPr>
                                  <w:fldChar w:fldCharType="separate"/>
                                </w:r>
                                <w:r>
                                  <w:rPr>
                                    <w:rStyle w:val="Numrodepage"/>
                                    <w:b/>
                                    <w:bCs/>
                                    <w:color w:val="615445" w:themeColor="accent4" w:themeShade="7F"/>
                                    <w:sz w:val="16"/>
                                    <w:szCs w:val="16"/>
                                  </w:rPr>
                                  <w:t>2</w:t>
                                </w:r>
                                <w:r>
                                  <w:rPr>
                                    <w:rStyle w:val="Numrodepage"/>
                                    <w:b/>
                                    <w:bCs/>
                                    <w:color w:val="615445" w:themeColor="accent4" w:themeShade="7F"/>
                                    <w:sz w:val="16"/>
                                    <w:szCs w:val="16"/>
                                  </w:rPr>
                                  <w:fldChar w:fldCharType="end"/>
                                </w:r>
                              </w:p>
                            </w:txbxContent>
                          </wps:txbx>
                          <wps:bodyPr rot="0" vert="horz" wrap="square" lIns="0" tIns="0" rIns="0" bIns="0" anchor="ctr" anchorCtr="0" upright="1">
                            <a:noAutofit/>
                          </wps:bodyPr>
                        </wps:wsp>
                        <wpg:grpSp>
                          <wpg:cNvPr id="14" name="Group 72"/>
                          <wpg:cNvGrpSpPr>
                            <a:grpSpLocks/>
                          </wpg:cNvGrpSpPr>
                          <wpg:grpSpPr bwMode="auto">
                            <a:xfrm>
                              <a:off x="886" y="3255"/>
                              <a:ext cx="374" cy="374"/>
                              <a:chOff x="1453" y="14832"/>
                              <a:chExt cx="374" cy="374"/>
                            </a:xfrm>
                          </wpg:grpSpPr>
                          <wps:wsp>
                            <wps:cNvPr id="15"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3EAD0041">
                <v:group id="Groupe 1" style="position:absolute;margin-left:0;margin-top:0;width:38.45pt;height:18.7pt;z-index:251662354;mso-top-percent:200;mso-position-horizontal:center;mso-position-horizontal-relative:right-margin-area;mso-position-vertical-relative:page;mso-top-percent:200" coordsize="769,374" coordorigin="689,3255" o:spid="_x0000_s1027" o:allowincell="f" w14:anchorId="36E5FA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">
                  <v:shapetype id="_x0000_t202" coordsize="21600,21600" o:spt="202" path="m,l,21600r21600,l21600,xe">
                    <v:stroke joinstyle="miter"/>
                    <v:path gradientshapeok="t" o:connecttype="rect"/>
                  </v:shapetype>
                  <v:shape id="Text Box 71" style="position:absolute;left:689;top:3263;width:769;height:360;visibility:visible;mso-wrap-style:square;v-text-anchor:middle" o:spid="_x0000_s102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">
                    <v:textbox inset="0,0,0,0">
                      <w:txbxContent>
                        <w:p w:rsidR="00E22A6E" w:rsidRDefault="00E22A6E" w14:paraId="1CCBAF86" w14:textId="77777777">
                          <w:pPr>
                            <w:pStyle w:val="En-tte"/>
                            <w:jc w:val="center"/>
                          </w:pPr>
                          <w:r>
                            <w:rPr>
                              <w:sz w:val="22"/>
                              <w:szCs w:val="22"/>
                            </w:rPr>
                            <w:fldChar w:fldCharType="begin"/>
                          </w:r>
                          <w:r>
                            <w:instrText>PAGE    \* MERGEFORMAT</w:instrText>
                          </w:r>
                          <w:r>
                            <w:rPr>
                              <w:sz w:val="22"/>
                              <w:szCs w:val="22"/>
                            </w:rPr>
                            <w:fldChar w:fldCharType="separate"/>
                          </w:r>
                          <w:r>
                            <w:rPr>
                              <w:rStyle w:val="Numrodepage"/>
                              <w:b/>
                              <w:bCs/>
                              <w:color w:val="615445" w:themeColor="accent4" w:themeShade="7F"/>
                              <w:sz w:val="16"/>
                              <w:szCs w:val="16"/>
                            </w:rPr>
                            <w:t>2</w:t>
                          </w:r>
                          <w:r>
                            <w:rPr>
                              <w:rStyle w:val="Numrodepage"/>
                              <w:b/>
                              <w:bCs/>
                              <w:color w:val="615445" w:themeColor="accent4" w:themeShade="7F"/>
                              <w:sz w:val="16"/>
                              <w:szCs w:val="16"/>
                            </w:rPr>
                            <w:fldChar w:fldCharType="end"/>
                          </w:r>
                        </w:p>
                      </w:txbxContent>
                    </v:textbox>
                  </v:shape>
                  <v:group id="Group 72" style="position:absolute;left:886;top:3255;width:374;height:374" coordsize="374,374" coordorigin="1453,1483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oval id="Oval 73" style="position:absolute;left:1453;top:14832;width:374;height:374;visibility:visible;mso-wrap-style:square;v-text-anchor:top" o:spid="_x0000_s1030" filled="f" strokecolor="#84a2c6"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"/>
                    <v:oval id="Oval 74" style="position:absolute;left:1462;top:14835;width:101;height:101;visibility:visible;mso-wrap-style:square;v-text-anchor:top" o:spid="_x0000_s1031" fillcolor="#84a2c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"/>
                  </v:group>
                  <w10:wrap anchorx="margin" anchory="page"/>
                </v:group>
              </w:pict>
            </mc:Fallback>
          </mc:AlternateConten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C21B3" w14:textId="77777777" w:rsidR="009D0E60" w:rsidRDefault="009D0E60" w:rsidP="00D56174">
    <w:pPr>
      <w:pStyle w:val="En-tte"/>
      <w:rPr>
        <w:noProof/>
      </w:rPr>
    </w:pPr>
  </w:p>
  <w:p w14:paraId="5853CBE0" w14:textId="193004C9" w:rsidR="00D56174" w:rsidRDefault="009D0E60" w:rsidP="00D56174">
    <w:pPr>
      <w:pStyle w:val="En-tte"/>
    </w:pPr>
    <w:r>
      <w:rPr>
        <w:rFonts w:cs="Arial"/>
        <w:bCs/>
        <w:noProof/>
        <w:sz w:val="20"/>
        <w:szCs w:val="20"/>
      </w:rPr>
      <w:drawing>
        <wp:anchor distT="0" distB="0" distL="114300" distR="114300" simplePos="0" relativeHeight="251658255" behindDoc="1" locked="0" layoutInCell="1" allowOverlap="1" wp14:anchorId="10771BBB" wp14:editId="3A79BE9E">
          <wp:simplePos x="0" y="0"/>
          <wp:positionH relativeFrom="page">
            <wp:posOffset>5695950</wp:posOffset>
          </wp:positionH>
          <wp:positionV relativeFrom="paragraph">
            <wp:posOffset>347980</wp:posOffset>
          </wp:positionV>
          <wp:extent cx="1390015" cy="639445"/>
          <wp:effectExtent l="0" t="0" r="635" b="8255"/>
          <wp:wrapSquare wrapText="bothSides"/>
          <wp:docPr id="948421852" name="Image 94842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a:stretch>
                    <a:fillRect/>
                  </a:stretch>
                </pic:blipFill>
                <pic:spPr>
                  <a:xfrm>
                    <a:off x="0" y="0"/>
                    <a:ext cx="1390015" cy="639445"/>
                  </a:xfrm>
                  <a:prstGeom prst="rect">
                    <a:avLst/>
                  </a:prstGeom>
                </pic:spPr>
              </pic:pic>
            </a:graphicData>
          </a:graphic>
          <wp14:sizeRelH relativeFrom="margin">
            <wp14:pctWidth>0</wp14:pctWidth>
          </wp14:sizeRelH>
          <wp14:sizeRelV relativeFrom="margin">
            <wp14:pctHeight>0</wp14:pctHeight>
          </wp14:sizeRelV>
        </wp:anchor>
      </w:drawing>
    </w:r>
    <w:r w:rsidRPr="00BB63C5">
      <w:rPr>
        <w:rFonts w:ascii="Roboto" w:hAnsi="Roboto"/>
        <w:b/>
        <w:noProof/>
        <w:color w:val="003300"/>
        <w:sz w:val="40"/>
      </w:rPr>
      <w:drawing>
        <wp:anchor distT="0" distB="0" distL="114300" distR="114300" simplePos="0" relativeHeight="251658256" behindDoc="0" locked="0" layoutInCell="1" allowOverlap="1" wp14:anchorId="05FB34FD" wp14:editId="65C0872F">
          <wp:simplePos x="0" y="0"/>
          <wp:positionH relativeFrom="margin">
            <wp:posOffset>-349885</wp:posOffset>
          </wp:positionH>
          <wp:positionV relativeFrom="margin">
            <wp:posOffset>-1517650</wp:posOffset>
          </wp:positionV>
          <wp:extent cx="1145540" cy="1098550"/>
          <wp:effectExtent l="0" t="0" r="0" b="6350"/>
          <wp:wrapSquare wrapText="bothSides"/>
          <wp:docPr id="803907456" name="Image 5" descr="Une image contenant texte, Police, typographi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061077" name="Image 5" descr="Une image contenant texte, Police, typographie, Graphique&#10;&#10;Le contenu généré par l’IA peut être incorrec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45540" cy="10985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65F26684" wp14:editId="18911AF5">
          <wp:extent cx="967375" cy="1403350"/>
          <wp:effectExtent l="0" t="0" r="0" b="6350"/>
          <wp:docPr id="1959250550" name="Image 10" descr="Une image contenant vélo, roue, dessin humoristique, Roue de vélo&#10;&#10;Le contenu généré par l’IA peut être incorrect.">
            <a:extLst xmlns:a="http://schemas.openxmlformats.org/drawingml/2006/main">
              <a:ext uri="{FF2B5EF4-FFF2-40B4-BE49-F238E27FC236}">
                <a16:creationId xmlns:a16="http://schemas.microsoft.com/office/drawing/2014/main" id="{DD506231-7FA0-098C-095D-A4E515D37F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0" descr="Une image contenant vélo, roue, dessin humoristique, Roue de vélo&#10;&#10;Le contenu généré par l’IA peut être incorrect.">
                    <a:extLst>
                      <a:ext uri="{FF2B5EF4-FFF2-40B4-BE49-F238E27FC236}">
                        <a16:creationId xmlns:a16="http://schemas.microsoft.com/office/drawing/2014/main" id="{DD506231-7FA0-098C-095D-A4E515D37FC8}"/>
                      </a:ext>
                    </a:extLst>
                  </pic:cNvPr>
                  <pic:cNvPicPr>
                    <a:picLocks noChangeAspect="1"/>
                  </pic:cNvPicPr>
                </pic:nvPicPr>
                <pic:blipFill>
                  <a:blip r:embed="rId3"/>
                  <a:stretch>
                    <a:fillRect/>
                  </a:stretch>
                </pic:blipFill>
                <pic:spPr>
                  <a:xfrm>
                    <a:off x="0" y="0"/>
                    <a:ext cx="982067" cy="1424664"/>
                  </a:xfrm>
                  <a:prstGeom prst="rect">
                    <a:avLst/>
                  </a:prstGeom>
                </pic:spPr>
              </pic:pic>
            </a:graphicData>
          </a:graphic>
        </wp:inline>
      </w:drawing>
    </w:r>
    <w:r w:rsidR="00E53FD2" w:rsidRPr="00E53FD2">
      <w:rPr>
        <w:sz w:val="20"/>
        <w:szCs w:val="20"/>
      </w:rPr>
      <w:t>Version 1 en date du 22/04/2026</w:t>
    </w:r>
  </w:p>
  <w:p w14:paraId="7EBFB1DE" w14:textId="7ADC80A4" w:rsidR="00D56174" w:rsidRDefault="00556078" w:rsidP="00556078">
    <w:pPr>
      <w:pStyle w:val="En-tte"/>
      <w:tabs>
        <w:tab w:val="clear" w:pos="4536"/>
        <w:tab w:val="left" w:pos="9072"/>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86pt" o:bullet="t">
        <v:imagedata r:id="rId1" o:title="Logo Louison Pignon"/>
      </v:shape>
    </w:pict>
  </w:numPicBullet>
  <w:abstractNum w:abstractNumId="0" w15:restartNumberingAfterBreak="0">
    <w:nsid w:val="03492BB3"/>
    <w:multiLevelType w:val="hybridMultilevel"/>
    <w:tmpl w:val="8AAE9A52"/>
    <w:lvl w:ilvl="0" w:tplc="040C0005">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 w15:restartNumberingAfterBreak="0">
    <w:nsid w:val="084C0C96"/>
    <w:multiLevelType w:val="hybridMultilevel"/>
    <w:tmpl w:val="1C86A746"/>
    <w:lvl w:ilvl="0" w:tplc="7B3A046A">
      <w:start w:val="1"/>
      <w:numFmt w:val="bullet"/>
      <w:lvlText w:val=""/>
      <w:lvlPicBulletId w:val="0"/>
      <w:lvlJc w:val="left"/>
      <w:pPr>
        <w:ind w:left="83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8F1941"/>
    <w:multiLevelType w:val="hybridMultilevel"/>
    <w:tmpl w:val="2BD020D0"/>
    <w:lvl w:ilvl="0" w:tplc="66763E16">
      <w:numFmt w:val="bullet"/>
      <w:lvlText w:val=""/>
      <w:lvlJc w:val="left"/>
      <w:pPr>
        <w:ind w:left="720" w:hanging="360"/>
      </w:pPr>
      <w:rPr>
        <w:rFonts w:ascii="Wingdings" w:eastAsiaTheme="minorEastAsia"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27204B2"/>
    <w:multiLevelType w:val="hybridMultilevel"/>
    <w:tmpl w:val="B02865F2"/>
    <w:lvl w:ilvl="0" w:tplc="7B3A046A">
      <w:start w:val="1"/>
      <w:numFmt w:val="bullet"/>
      <w:lvlText w:val=""/>
      <w:lvlPicBulletId w:val="0"/>
      <w:lvlJc w:val="left"/>
      <w:pPr>
        <w:ind w:left="780" w:hanging="360"/>
      </w:pPr>
      <w:rPr>
        <w:rFonts w:ascii="Symbol" w:hAnsi="Symbol" w:hint="default"/>
        <w:color w:val="auto"/>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4" w15:restartNumberingAfterBreak="0">
    <w:nsid w:val="344C7433"/>
    <w:multiLevelType w:val="multilevel"/>
    <w:tmpl w:val="0B0E859A"/>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A90EE1"/>
    <w:multiLevelType w:val="hybridMultilevel"/>
    <w:tmpl w:val="0E30C21C"/>
    <w:lvl w:ilvl="0" w:tplc="222077C4">
      <w:start w:val="1"/>
      <w:numFmt w:val="bullet"/>
      <w:pStyle w:val="Listepuce"/>
      <w:lvlText w:val=""/>
      <w:lvlJc w:val="left"/>
      <w:pPr>
        <w:ind w:left="720" w:hanging="360"/>
      </w:pPr>
      <w:rPr>
        <w:rFonts w:ascii="Symbol" w:hAnsi="Symbol" w:hint="default"/>
        <w:color w:val="E0B43E"/>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9C25600"/>
    <w:multiLevelType w:val="hybridMultilevel"/>
    <w:tmpl w:val="26CE074E"/>
    <w:lvl w:ilvl="0" w:tplc="7B3A046A">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90144AE"/>
    <w:multiLevelType w:val="hybridMultilevel"/>
    <w:tmpl w:val="1C4E4D58"/>
    <w:lvl w:ilvl="0" w:tplc="7B3A046A">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46374B5"/>
    <w:multiLevelType w:val="hybridMultilevel"/>
    <w:tmpl w:val="1206BC4C"/>
    <w:lvl w:ilvl="0" w:tplc="82D48294">
      <w:numFmt w:val="bullet"/>
      <w:lvlText w:val="-"/>
      <w:lvlJc w:val="left"/>
      <w:pPr>
        <w:ind w:left="720" w:hanging="360"/>
      </w:pPr>
      <w:rPr>
        <w:rFonts w:ascii="Aptos" w:eastAsiaTheme="minorHAnsi" w:hAnsi="Aptos" w:cstheme="minorBid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C9D12E8"/>
    <w:multiLevelType w:val="hybridMultilevel"/>
    <w:tmpl w:val="E8BAA72C"/>
    <w:lvl w:ilvl="0" w:tplc="7B3A046A">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56733747">
    <w:abstractNumId w:val="5"/>
  </w:num>
  <w:num w:numId="2" w16cid:durableId="1078360703">
    <w:abstractNumId w:val="2"/>
  </w:num>
  <w:num w:numId="3" w16cid:durableId="1541437357">
    <w:abstractNumId w:val="1"/>
  </w:num>
  <w:num w:numId="4" w16cid:durableId="336351040">
    <w:abstractNumId w:val="7"/>
  </w:num>
  <w:num w:numId="5" w16cid:durableId="1444031138">
    <w:abstractNumId w:val="6"/>
  </w:num>
  <w:num w:numId="6" w16cid:durableId="1912232463">
    <w:abstractNumId w:val="4"/>
  </w:num>
  <w:num w:numId="7" w16cid:durableId="794714858">
    <w:abstractNumId w:val="9"/>
  </w:num>
  <w:num w:numId="8" w16cid:durableId="1835493636">
    <w:abstractNumId w:val="0"/>
  </w:num>
  <w:num w:numId="9" w16cid:durableId="1726681402">
    <w:abstractNumId w:val="8"/>
  </w:num>
  <w:num w:numId="10" w16cid:durableId="854537717">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CD4"/>
    <w:rsid w:val="000100DC"/>
    <w:rsid w:val="00010D6B"/>
    <w:rsid w:val="00012EAB"/>
    <w:rsid w:val="00017265"/>
    <w:rsid w:val="00024271"/>
    <w:rsid w:val="00025043"/>
    <w:rsid w:val="00030E7D"/>
    <w:rsid w:val="000418F2"/>
    <w:rsid w:val="0004253B"/>
    <w:rsid w:val="000429C8"/>
    <w:rsid w:val="0004746B"/>
    <w:rsid w:val="0006012F"/>
    <w:rsid w:val="00064186"/>
    <w:rsid w:val="000726F6"/>
    <w:rsid w:val="0007368B"/>
    <w:rsid w:val="00075E9F"/>
    <w:rsid w:val="00080FB9"/>
    <w:rsid w:val="00081751"/>
    <w:rsid w:val="000837AD"/>
    <w:rsid w:val="00090022"/>
    <w:rsid w:val="00095C2D"/>
    <w:rsid w:val="00096177"/>
    <w:rsid w:val="000A1365"/>
    <w:rsid w:val="000A31D5"/>
    <w:rsid w:val="000A3939"/>
    <w:rsid w:val="000B273A"/>
    <w:rsid w:val="000B4F42"/>
    <w:rsid w:val="000C330B"/>
    <w:rsid w:val="000E70D8"/>
    <w:rsid w:val="00107B63"/>
    <w:rsid w:val="0012187D"/>
    <w:rsid w:val="00126345"/>
    <w:rsid w:val="00130CD6"/>
    <w:rsid w:val="00130F2C"/>
    <w:rsid w:val="00132B13"/>
    <w:rsid w:val="001525F8"/>
    <w:rsid w:val="0015721B"/>
    <w:rsid w:val="001619A4"/>
    <w:rsid w:val="0016316C"/>
    <w:rsid w:val="00163C78"/>
    <w:rsid w:val="001724EF"/>
    <w:rsid w:val="00173749"/>
    <w:rsid w:val="00174880"/>
    <w:rsid w:val="001803D9"/>
    <w:rsid w:val="001860C8"/>
    <w:rsid w:val="00187042"/>
    <w:rsid w:val="00187C20"/>
    <w:rsid w:val="0019207C"/>
    <w:rsid w:val="00194730"/>
    <w:rsid w:val="00196927"/>
    <w:rsid w:val="00196A07"/>
    <w:rsid w:val="00197AD8"/>
    <w:rsid w:val="001B0EE1"/>
    <w:rsid w:val="001B4FE7"/>
    <w:rsid w:val="001B61A0"/>
    <w:rsid w:val="001B6B92"/>
    <w:rsid w:val="001B7FFE"/>
    <w:rsid w:val="001C153B"/>
    <w:rsid w:val="001C3D3C"/>
    <w:rsid w:val="001D0B18"/>
    <w:rsid w:val="001D118F"/>
    <w:rsid w:val="001D3BEC"/>
    <w:rsid w:val="001D6532"/>
    <w:rsid w:val="001E14CE"/>
    <w:rsid w:val="001F2B07"/>
    <w:rsid w:val="001F3F38"/>
    <w:rsid w:val="001F4742"/>
    <w:rsid w:val="001F5188"/>
    <w:rsid w:val="001F5C11"/>
    <w:rsid w:val="001F6AE1"/>
    <w:rsid w:val="001F77EA"/>
    <w:rsid w:val="001F7D09"/>
    <w:rsid w:val="0020069C"/>
    <w:rsid w:val="00200716"/>
    <w:rsid w:val="002018A3"/>
    <w:rsid w:val="002068F5"/>
    <w:rsid w:val="00207B2E"/>
    <w:rsid w:val="002102DD"/>
    <w:rsid w:val="00210583"/>
    <w:rsid w:val="00210F1A"/>
    <w:rsid w:val="00213C79"/>
    <w:rsid w:val="00213DCE"/>
    <w:rsid w:val="0021534A"/>
    <w:rsid w:val="00217985"/>
    <w:rsid w:val="00230BA2"/>
    <w:rsid w:val="00234C8E"/>
    <w:rsid w:val="0025110E"/>
    <w:rsid w:val="00253BD2"/>
    <w:rsid w:val="002564D8"/>
    <w:rsid w:val="00257F9B"/>
    <w:rsid w:val="0026380B"/>
    <w:rsid w:val="00271052"/>
    <w:rsid w:val="002716EB"/>
    <w:rsid w:val="0027636C"/>
    <w:rsid w:val="0028338A"/>
    <w:rsid w:val="0029145B"/>
    <w:rsid w:val="002914E9"/>
    <w:rsid w:val="002A2FBF"/>
    <w:rsid w:val="002A3C92"/>
    <w:rsid w:val="002A63B5"/>
    <w:rsid w:val="002A656B"/>
    <w:rsid w:val="002B2E3F"/>
    <w:rsid w:val="002B7300"/>
    <w:rsid w:val="002C0041"/>
    <w:rsid w:val="002C2983"/>
    <w:rsid w:val="002D0DE7"/>
    <w:rsid w:val="002D7AA9"/>
    <w:rsid w:val="002E24A3"/>
    <w:rsid w:val="002E5A87"/>
    <w:rsid w:val="002F3676"/>
    <w:rsid w:val="00304948"/>
    <w:rsid w:val="003052BA"/>
    <w:rsid w:val="003054F0"/>
    <w:rsid w:val="00310736"/>
    <w:rsid w:val="00312169"/>
    <w:rsid w:val="003224C9"/>
    <w:rsid w:val="00322648"/>
    <w:rsid w:val="00342886"/>
    <w:rsid w:val="00342E82"/>
    <w:rsid w:val="00343FF4"/>
    <w:rsid w:val="00345B34"/>
    <w:rsid w:val="003463C6"/>
    <w:rsid w:val="00346C95"/>
    <w:rsid w:val="0035083A"/>
    <w:rsid w:val="00351A15"/>
    <w:rsid w:val="00353C4D"/>
    <w:rsid w:val="00361627"/>
    <w:rsid w:val="00362804"/>
    <w:rsid w:val="003632F3"/>
    <w:rsid w:val="0036556B"/>
    <w:rsid w:val="00370331"/>
    <w:rsid w:val="0037064B"/>
    <w:rsid w:val="003711D3"/>
    <w:rsid w:val="003731F5"/>
    <w:rsid w:val="00377EC2"/>
    <w:rsid w:val="0038236C"/>
    <w:rsid w:val="00386606"/>
    <w:rsid w:val="00390233"/>
    <w:rsid w:val="00395B6F"/>
    <w:rsid w:val="00397A8E"/>
    <w:rsid w:val="003A3E31"/>
    <w:rsid w:val="003A6E0B"/>
    <w:rsid w:val="003B1179"/>
    <w:rsid w:val="003B2E4A"/>
    <w:rsid w:val="003B3980"/>
    <w:rsid w:val="003C3832"/>
    <w:rsid w:val="003D1067"/>
    <w:rsid w:val="003D5CF8"/>
    <w:rsid w:val="003D6A52"/>
    <w:rsid w:val="003E0484"/>
    <w:rsid w:val="003E163F"/>
    <w:rsid w:val="003E624F"/>
    <w:rsid w:val="003F3687"/>
    <w:rsid w:val="003F561B"/>
    <w:rsid w:val="003F61E7"/>
    <w:rsid w:val="003F71DD"/>
    <w:rsid w:val="00400664"/>
    <w:rsid w:val="004024E1"/>
    <w:rsid w:val="00403F02"/>
    <w:rsid w:val="00404C4A"/>
    <w:rsid w:val="00405AFF"/>
    <w:rsid w:val="00410C5E"/>
    <w:rsid w:val="004156CF"/>
    <w:rsid w:val="00420903"/>
    <w:rsid w:val="00420C9F"/>
    <w:rsid w:val="004217CD"/>
    <w:rsid w:val="00422F51"/>
    <w:rsid w:val="00423F2D"/>
    <w:rsid w:val="00427B47"/>
    <w:rsid w:val="00437B00"/>
    <w:rsid w:val="00442317"/>
    <w:rsid w:val="00442860"/>
    <w:rsid w:val="0044292A"/>
    <w:rsid w:val="004522B4"/>
    <w:rsid w:val="004562FD"/>
    <w:rsid w:val="0046318F"/>
    <w:rsid w:val="00464A8B"/>
    <w:rsid w:val="00466B24"/>
    <w:rsid w:val="00471F10"/>
    <w:rsid w:val="004721AC"/>
    <w:rsid w:val="00472B31"/>
    <w:rsid w:val="00482C59"/>
    <w:rsid w:val="00482FBB"/>
    <w:rsid w:val="0049227C"/>
    <w:rsid w:val="004A06EF"/>
    <w:rsid w:val="004B01FA"/>
    <w:rsid w:val="004B29AF"/>
    <w:rsid w:val="004B4718"/>
    <w:rsid w:val="004B7B95"/>
    <w:rsid w:val="004C4761"/>
    <w:rsid w:val="004D00D0"/>
    <w:rsid w:val="004D224D"/>
    <w:rsid w:val="004D2988"/>
    <w:rsid w:val="004D32C2"/>
    <w:rsid w:val="004E3669"/>
    <w:rsid w:val="004F07EC"/>
    <w:rsid w:val="004F15FB"/>
    <w:rsid w:val="004F3893"/>
    <w:rsid w:val="004F7571"/>
    <w:rsid w:val="004F7FDC"/>
    <w:rsid w:val="00500DCA"/>
    <w:rsid w:val="00502270"/>
    <w:rsid w:val="00504767"/>
    <w:rsid w:val="005065F8"/>
    <w:rsid w:val="0051459F"/>
    <w:rsid w:val="00514C7F"/>
    <w:rsid w:val="0051649B"/>
    <w:rsid w:val="005232E8"/>
    <w:rsid w:val="00525F1B"/>
    <w:rsid w:val="00532256"/>
    <w:rsid w:val="005335AF"/>
    <w:rsid w:val="005370B9"/>
    <w:rsid w:val="00540730"/>
    <w:rsid w:val="00540FA4"/>
    <w:rsid w:val="005436C3"/>
    <w:rsid w:val="00544247"/>
    <w:rsid w:val="005500C6"/>
    <w:rsid w:val="005510EF"/>
    <w:rsid w:val="00551A4E"/>
    <w:rsid w:val="00556078"/>
    <w:rsid w:val="00556AE5"/>
    <w:rsid w:val="005572DE"/>
    <w:rsid w:val="005579D6"/>
    <w:rsid w:val="0056039E"/>
    <w:rsid w:val="00564988"/>
    <w:rsid w:val="00566060"/>
    <w:rsid w:val="005660B8"/>
    <w:rsid w:val="00570252"/>
    <w:rsid w:val="00571187"/>
    <w:rsid w:val="00574C66"/>
    <w:rsid w:val="005806E7"/>
    <w:rsid w:val="0058308E"/>
    <w:rsid w:val="005830F0"/>
    <w:rsid w:val="0058520C"/>
    <w:rsid w:val="00586EB1"/>
    <w:rsid w:val="00594D52"/>
    <w:rsid w:val="005973DA"/>
    <w:rsid w:val="005A46DA"/>
    <w:rsid w:val="005A62CC"/>
    <w:rsid w:val="005A6DC7"/>
    <w:rsid w:val="005B2B64"/>
    <w:rsid w:val="005B760D"/>
    <w:rsid w:val="005B7852"/>
    <w:rsid w:val="005C76CC"/>
    <w:rsid w:val="005D4210"/>
    <w:rsid w:val="005D47AE"/>
    <w:rsid w:val="005E6C85"/>
    <w:rsid w:val="005F49AC"/>
    <w:rsid w:val="005F4E1C"/>
    <w:rsid w:val="005F66AD"/>
    <w:rsid w:val="006014AB"/>
    <w:rsid w:val="006026AB"/>
    <w:rsid w:val="00615641"/>
    <w:rsid w:val="00616BB9"/>
    <w:rsid w:val="006276BB"/>
    <w:rsid w:val="00632688"/>
    <w:rsid w:val="0063782F"/>
    <w:rsid w:val="006427B9"/>
    <w:rsid w:val="00645034"/>
    <w:rsid w:val="0064774A"/>
    <w:rsid w:val="00653561"/>
    <w:rsid w:val="00655725"/>
    <w:rsid w:val="006560EE"/>
    <w:rsid w:val="00656AD5"/>
    <w:rsid w:val="00660BD7"/>
    <w:rsid w:val="00664F53"/>
    <w:rsid w:val="00665A3F"/>
    <w:rsid w:val="0067446F"/>
    <w:rsid w:val="006762AF"/>
    <w:rsid w:val="0068141A"/>
    <w:rsid w:val="00681E21"/>
    <w:rsid w:val="006822F1"/>
    <w:rsid w:val="00687784"/>
    <w:rsid w:val="00694E8E"/>
    <w:rsid w:val="00697FE4"/>
    <w:rsid w:val="006A003E"/>
    <w:rsid w:val="006A2AE5"/>
    <w:rsid w:val="006A6DFD"/>
    <w:rsid w:val="006B1331"/>
    <w:rsid w:val="006B2630"/>
    <w:rsid w:val="006B2A29"/>
    <w:rsid w:val="006B7A5D"/>
    <w:rsid w:val="006B7D9A"/>
    <w:rsid w:val="006C0C91"/>
    <w:rsid w:val="006D090E"/>
    <w:rsid w:val="006D2EBA"/>
    <w:rsid w:val="006D3F91"/>
    <w:rsid w:val="006D640C"/>
    <w:rsid w:val="006E0502"/>
    <w:rsid w:val="006E1F43"/>
    <w:rsid w:val="006E59F1"/>
    <w:rsid w:val="006E74F9"/>
    <w:rsid w:val="006F5B7F"/>
    <w:rsid w:val="006F5F62"/>
    <w:rsid w:val="00700B1E"/>
    <w:rsid w:val="00702E64"/>
    <w:rsid w:val="00703B78"/>
    <w:rsid w:val="00714866"/>
    <w:rsid w:val="00715F3D"/>
    <w:rsid w:val="00720898"/>
    <w:rsid w:val="007216D4"/>
    <w:rsid w:val="00722A93"/>
    <w:rsid w:val="00725207"/>
    <w:rsid w:val="007265BB"/>
    <w:rsid w:val="0073680C"/>
    <w:rsid w:val="00740670"/>
    <w:rsid w:val="0074548C"/>
    <w:rsid w:val="0074707F"/>
    <w:rsid w:val="007473A2"/>
    <w:rsid w:val="00747FC2"/>
    <w:rsid w:val="007539A2"/>
    <w:rsid w:val="00756A1C"/>
    <w:rsid w:val="007609B2"/>
    <w:rsid w:val="00760CD4"/>
    <w:rsid w:val="0076408A"/>
    <w:rsid w:val="00767433"/>
    <w:rsid w:val="00776B00"/>
    <w:rsid w:val="00783F33"/>
    <w:rsid w:val="00784C82"/>
    <w:rsid w:val="0079142E"/>
    <w:rsid w:val="00796B40"/>
    <w:rsid w:val="00797F6D"/>
    <w:rsid w:val="007A1887"/>
    <w:rsid w:val="007A42D2"/>
    <w:rsid w:val="007B459B"/>
    <w:rsid w:val="007C0E84"/>
    <w:rsid w:val="007C3CF7"/>
    <w:rsid w:val="007C5DF5"/>
    <w:rsid w:val="007C703E"/>
    <w:rsid w:val="007D00AA"/>
    <w:rsid w:val="007D1E9E"/>
    <w:rsid w:val="007D3F1F"/>
    <w:rsid w:val="007D46C1"/>
    <w:rsid w:val="007D4A1A"/>
    <w:rsid w:val="007D6520"/>
    <w:rsid w:val="007D696E"/>
    <w:rsid w:val="007D7FDC"/>
    <w:rsid w:val="007E0020"/>
    <w:rsid w:val="007E4CF6"/>
    <w:rsid w:val="007E5AEB"/>
    <w:rsid w:val="007E5C6D"/>
    <w:rsid w:val="007E6DD4"/>
    <w:rsid w:val="007F3C1F"/>
    <w:rsid w:val="008002F5"/>
    <w:rsid w:val="00810053"/>
    <w:rsid w:val="00810FA1"/>
    <w:rsid w:val="00811ECA"/>
    <w:rsid w:val="00815501"/>
    <w:rsid w:val="008178CB"/>
    <w:rsid w:val="008204DC"/>
    <w:rsid w:val="00822B43"/>
    <w:rsid w:val="00823C49"/>
    <w:rsid w:val="0082453A"/>
    <w:rsid w:val="00825414"/>
    <w:rsid w:val="00825653"/>
    <w:rsid w:val="00833110"/>
    <w:rsid w:val="00834234"/>
    <w:rsid w:val="008356FF"/>
    <w:rsid w:val="008400C7"/>
    <w:rsid w:val="008427A7"/>
    <w:rsid w:val="00844E98"/>
    <w:rsid w:val="00845791"/>
    <w:rsid w:val="008459A8"/>
    <w:rsid w:val="00851468"/>
    <w:rsid w:val="0085413F"/>
    <w:rsid w:val="0085539D"/>
    <w:rsid w:val="008553B4"/>
    <w:rsid w:val="008571F3"/>
    <w:rsid w:val="008724CF"/>
    <w:rsid w:val="00872739"/>
    <w:rsid w:val="0087323A"/>
    <w:rsid w:val="00876C33"/>
    <w:rsid w:val="00882E77"/>
    <w:rsid w:val="0088765B"/>
    <w:rsid w:val="0089050F"/>
    <w:rsid w:val="00894FB9"/>
    <w:rsid w:val="008A0E64"/>
    <w:rsid w:val="008A144F"/>
    <w:rsid w:val="008B08ED"/>
    <w:rsid w:val="008B54D6"/>
    <w:rsid w:val="008B59F4"/>
    <w:rsid w:val="008B5A88"/>
    <w:rsid w:val="008B6C67"/>
    <w:rsid w:val="008C21B6"/>
    <w:rsid w:val="008C2977"/>
    <w:rsid w:val="008C354A"/>
    <w:rsid w:val="008C44D4"/>
    <w:rsid w:val="008C7BDD"/>
    <w:rsid w:val="008D1617"/>
    <w:rsid w:val="008D36CF"/>
    <w:rsid w:val="008D4878"/>
    <w:rsid w:val="008D62C3"/>
    <w:rsid w:val="008E0FD8"/>
    <w:rsid w:val="008E1C05"/>
    <w:rsid w:val="008E4451"/>
    <w:rsid w:val="008E6829"/>
    <w:rsid w:val="008F1AEC"/>
    <w:rsid w:val="008F2B15"/>
    <w:rsid w:val="008F2DDD"/>
    <w:rsid w:val="009011AF"/>
    <w:rsid w:val="0090496A"/>
    <w:rsid w:val="009114A6"/>
    <w:rsid w:val="00913404"/>
    <w:rsid w:val="0091486F"/>
    <w:rsid w:val="009249E6"/>
    <w:rsid w:val="00945A73"/>
    <w:rsid w:val="009506ED"/>
    <w:rsid w:val="00951F64"/>
    <w:rsid w:val="009538A1"/>
    <w:rsid w:val="00954D15"/>
    <w:rsid w:val="00963DDF"/>
    <w:rsid w:val="00964993"/>
    <w:rsid w:val="00966982"/>
    <w:rsid w:val="0096770B"/>
    <w:rsid w:val="009709EF"/>
    <w:rsid w:val="00973CA5"/>
    <w:rsid w:val="0097571A"/>
    <w:rsid w:val="009760D3"/>
    <w:rsid w:val="00977238"/>
    <w:rsid w:val="009820BC"/>
    <w:rsid w:val="00982D00"/>
    <w:rsid w:val="00986CA8"/>
    <w:rsid w:val="00992686"/>
    <w:rsid w:val="009A3072"/>
    <w:rsid w:val="009A42A8"/>
    <w:rsid w:val="009A7B68"/>
    <w:rsid w:val="009B13A5"/>
    <w:rsid w:val="009B3A38"/>
    <w:rsid w:val="009C0583"/>
    <w:rsid w:val="009C3ECE"/>
    <w:rsid w:val="009C71CF"/>
    <w:rsid w:val="009D0E60"/>
    <w:rsid w:val="009D3131"/>
    <w:rsid w:val="009D7CA8"/>
    <w:rsid w:val="009E0FA4"/>
    <w:rsid w:val="009E55B0"/>
    <w:rsid w:val="009E74D0"/>
    <w:rsid w:val="009F086B"/>
    <w:rsid w:val="009F3AB1"/>
    <w:rsid w:val="009F460C"/>
    <w:rsid w:val="00A03174"/>
    <w:rsid w:val="00A06C26"/>
    <w:rsid w:val="00A11E14"/>
    <w:rsid w:val="00A1354B"/>
    <w:rsid w:val="00A1424B"/>
    <w:rsid w:val="00A17FBF"/>
    <w:rsid w:val="00A22C1E"/>
    <w:rsid w:val="00A252C2"/>
    <w:rsid w:val="00A30593"/>
    <w:rsid w:val="00A33066"/>
    <w:rsid w:val="00A34776"/>
    <w:rsid w:val="00A408B0"/>
    <w:rsid w:val="00A530A3"/>
    <w:rsid w:val="00A53F42"/>
    <w:rsid w:val="00A56665"/>
    <w:rsid w:val="00A64D75"/>
    <w:rsid w:val="00A655A9"/>
    <w:rsid w:val="00A70AEE"/>
    <w:rsid w:val="00A72A56"/>
    <w:rsid w:val="00A76F7A"/>
    <w:rsid w:val="00A77A4D"/>
    <w:rsid w:val="00A77B19"/>
    <w:rsid w:val="00A81E73"/>
    <w:rsid w:val="00A94414"/>
    <w:rsid w:val="00AA18B5"/>
    <w:rsid w:val="00AA38CA"/>
    <w:rsid w:val="00AA48BC"/>
    <w:rsid w:val="00AB285D"/>
    <w:rsid w:val="00AB5982"/>
    <w:rsid w:val="00AC691E"/>
    <w:rsid w:val="00AC7BD4"/>
    <w:rsid w:val="00AD0438"/>
    <w:rsid w:val="00AD6E4A"/>
    <w:rsid w:val="00AE366A"/>
    <w:rsid w:val="00AE41D9"/>
    <w:rsid w:val="00AE47F0"/>
    <w:rsid w:val="00AE7204"/>
    <w:rsid w:val="00AF0878"/>
    <w:rsid w:val="00AF2127"/>
    <w:rsid w:val="00B0250C"/>
    <w:rsid w:val="00B05BE4"/>
    <w:rsid w:val="00B11B0D"/>
    <w:rsid w:val="00B147C4"/>
    <w:rsid w:val="00B15C07"/>
    <w:rsid w:val="00B179B5"/>
    <w:rsid w:val="00B219CB"/>
    <w:rsid w:val="00B219FD"/>
    <w:rsid w:val="00B228BA"/>
    <w:rsid w:val="00B22A6A"/>
    <w:rsid w:val="00B266FD"/>
    <w:rsid w:val="00B278F9"/>
    <w:rsid w:val="00B30B4C"/>
    <w:rsid w:val="00B3358E"/>
    <w:rsid w:val="00B35799"/>
    <w:rsid w:val="00B41549"/>
    <w:rsid w:val="00B42487"/>
    <w:rsid w:val="00B432F0"/>
    <w:rsid w:val="00B46D55"/>
    <w:rsid w:val="00B50605"/>
    <w:rsid w:val="00B566A3"/>
    <w:rsid w:val="00B569B5"/>
    <w:rsid w:val="00B671B2"/>
    <w:rsid w:val="00B71563"/>
    <w:rsid w:val="00B80901"/>
    <w:rsid w:val="00B821F3"/>
    <w:rsid w:val="00B82C83"/>
    <w:rsid w:val="00B84045"/>
    <w:rsid w:val="00B84221"/>
    <w:rsid w:val="00B86507"/>
    <w:rsid w:val="00B8667D"/>
    <w:rsid w:val="00B96359"/>
    <w:rsid w:val="00BA6E8F"/>
    <w:rsid w:val="00BB0445"/>
    <w:rsid w:val="00BB3345"/>
    <w:rsid w:val="00BB4886"/>
    <w:rsid w:val="00BC6E48"/>
    <w:rsid w:val="00BC7B63"/>
    <w:rsid w:val="00BD1651"/>
    <w:rsid w:val="00BE34B9"/>
    <w:rsid w:val="00BE4AB6"/>
    <w:rsid w:val="00BF0E8C"/>
    <w:rsid w:val="00BF41A7"/>
    <w:rsid w:val="00BF531C"/>
    <w:rsid w:val="00C02139"/>
    <w:rsid w:val="00C02D56"/>
    <w:rsid w:val="00C048FD"/>
    <w:rsid w:val="00C10413"/>
    <w:rsid w:val="00C13722"/>
    <w:rsid w:val="00C15BF1"/>
    <w:rsid w:val="00C21AAC"/>
    <w:rsid w:val="00C22A21"/>
    <w:rsid w:val="00C23F6A"/>
    <w:rsid w:val="00C24948"/>
    <w:rsid w:val="00C24A80"/>
    <w:rsid w:val="00C27D19"/>
    <w:rsid w:val="00C3017B"/>
    <w:rsid w:val="00C33DCC"/>
    <w:rsid w:val="00C423E4"/>
    <w:rsid w:val="00C44032"/>
    <w:rsid w:val="00C47D9B"/>
    <w:rsid w:val="00C47EBB"/>
    <w:rsid w:val="00C54FD5"/>
    <w:rsid w:val="00C550B8"/>
    <w:rsid w:val="00C571A0"/>
    <w:rsid w:val="00C575AB"/>
    <w:rsid w:val="00C61DB6"/>
    <w:rsid w:val="00C63F93"/>
    <w:rsid w:val="00C80CD4"/>
    <w:rsid w:val="00C87EF5"/>
    <w:rsid w:val="00C90DB0"/>
    <w:rsid w:val="00C95AED"/>
    <w:rsid w:val="00C96237"/>
    <w:rsid w:val="00C96DF5"/>
    <w:rsid w:val="00CA036B"/>
    <w:rsid w:val="00CA1684"/>
    <w:rsid w:val="00CA2292"/>
    <w:rsid w:val="00CA6CFD"/>
    <w:rsid w:val="00CA7401"/>
    <w:rsid w:val="00CA794A"/>
    <w:rsid w:val="00CA7E46"/>
    <w:rsid w:val="00CB35D9"/>
    <w:rsid w:val="00CB79FC"/>
    <w:rsid w:val="00CC07B6"/>
    <w:rsid w:val="00CC2778"/>
    <w:rsid w:val="00CC2DB9"/>
    <w:rsid w:val="00CC305C"/>
    <w:rsid w:val="00CC3B65"/>
    <w:rsid w:val="00CC7B36"/>
    <w:rsid w:val="00CE192B"/>
    <w:rsid w:val="00CE73A0"/>
    <w:rsid w:val="00CE7CCF"/>
    <w:rsid w:val="00CF0257"/>
    <w:rsid w:val="00CF23D1"/>
    <w:rsid w:val="00D00071"/>
    <w:rsid w:val="00D00AF1"/>
    <w:rsid w:val="00D03A31"/>
    <w:rsid w:val="00D06B90"/>
    <w:rsid w:val="00D10CBE"/>
    <w:rsid w:val="00D12071"/>
    <w:rsid w:val="00D14897"/>
    <w:rsid w:val="00D17874"/>
    <w:rsid w:val="00D20B2A"/>
    <w:rsid w:val="00D219D0"/>
    <w:rsid w:val="00D27C28"/>
    <w:rsid w:val="00D32107"/>
    <w:rsid w:val="00D32D79"/>
    <w:rsid w:val="00D33310"/>
    <w:rsid w:val="00D33F31"/>
    <w:rsid w:val="00D347AC"/>
    <w:rsid w:val="00D35C0A"/>
    <w:rsid w:val="00D37B13"/>
    <w:rsid w:val="00D40131"/>
    <w:rsid w:val="00D43082"/>
    <w:rsid w:val="00D430E3"/>
    <w:rsid w:val="00D55A55"/>
    <w:rsid w:val="00D56174"/>
    <w:rsid w:val="00D57BD9"/>
    <w:rsid w:val="00D77BAA"/>
    <w:rsid w:val="00D815B9"/>
    <w:rsid w:val="00D82D1E"/>
    <w:rsid w:val="00D86623"/>
    <w:rsid w:val="00D90098"/>
    <w:rsid w:val="00D9286E"/>
    <w:rsid w:val="00D96B3F"/>
    <w:rsid w:val="00D97108"/>
    <w:rsid w:val="00DA1633"/>
    <w:rsid w:val="00DA21C1"/>
    <w:rsid w:val="00DA2F19"/>
    <w:rsid w:val="00DA309B"/>
    <w:rsid w:val="00DA773A"/>
    <w:rsid w:val="00DB35FB"/>
    <w:rsid w:val="00DC12A6"/>
    <w:rsid w:val="00DC2CAE"/>
    <w:rsid w:val="00DC6200"/>
    <w:rsid w:val="00DC6DA3"/>
    <w:rsid w:val="00DD0584"/>
    <w:rsid w:val="00DD19EE"/>
    <w:rsid w:val="00DD36C9"/>
    <w:rsid w:val="00DD4BB5"/>
    <w:rsid w:val="00DD77D8"/>
    <w:rsid w:val="00DE2C9D"/>
    <w:rsid w:val="00DE3F3F"/>
    <w:rsid w:val="00DE68A4"/>
    <w:rsid w:val="00DF3026"/>
    <w:rsid w:val="00DF3A94"/>
    <w:rsid w:val="00DF6FDB"/>
    <w:rsid w:val="00E03B98"/>
    <w:rsid w:val="00E05EF0"/>
    <w:rsid w:val="00E06282"/>
    <w:rsid w:val="00E105A3"/>
    <w:rsid w:val="00E11CEC"/>
    <w:rsid w:val="00E152CA"/>
    <w:rsid w:val="00E16A14"/>
    <w:rsid w:val="00E16A38"/>
    <w:rsid w:val="00E1711C"/>
    <w:rsid w:val="00E20840"/>
    <w:rsid w:val="00E20BB0"/>
    <w:rsid w:val="00E2109B"/>
    <w:rsid w:val="00E22A6E"/>
    <w:rsid w:val="00E24D8A"/>
    <w:rsid w:val="00E252C1"/>
    <w:rsid w:val="00E262EB"/>
    <w:rsid w:val="00E279D5"/>
    <w:rsid w:val="00E31ADD"/>
    <w:rsid w:val="00E31B69"/>
    <w:rsid w:val="00E3210D"/>
    <w:rsid w:val="00E3308C"/>
    <w:rsid w:val="00E33C70"/>
    <w:rsid w:val="00E41318"/>
    <w:rsid w:val="00E41BEF"/>
    <w:rsid w:val="00E42FBB"/>
    <w:rsid w:val="00E453DB"/>
    <w:rsid w:val="00E46C7A"/>
    <w:rsid w:val="00E5081B"/>
    <w:rsid w:val="00E5172B"/>
    <w:rsid w:val="00E51E8B"/>
    <w:rsid w:val="00E53FD2"/>
    <w:rsid w:val="00E56BC1"/>
    <w:rsid w:val="00E571C1"/>
    <w:rsid w:val="00E57D34"/>
    <w:rsid w:val="00E62B39"/>
    <w:rsid w:val="00E70698"/>
    <w:rsid w:val="00E71509"/>
    <w:rsid w:val="00E73D63"/>
    <w:rsid w:val="00E75926"/>
    <w:rsid w:val="00E810AE"/>
    <w:rsid w:val="00E84FAC"/>
    <w:rsid w:val="00E91E34"/>
    <w:rsid w:val="00E93CD5"/>
    <w:rsid w:val="00E968A9"/>
    <w:rsid w:val="00E969C6"/>
    <w:rsid w:val="00EA0CE7"/>
    <w:rsid w:val="00EA39D1"/>
    <w:rsid w:val="00EA4F84"/>
    <w:rsid w:val="00EA52B6"/>
    <w:rsid w:val="00EA62D1"/>
    <w:rsid w:val="00EB0E1A"/>
    <w:rsid w:val="00EB25B6"/>
    <w:rsid w:val="00EB5423"/>
    <w:rsid w:val="00EB6175"/>
    <w:rsid w:val="00EB7825"/>
    <w:rsid w:val="00EC3CC0"/>
    <w:rsid w:val="00EC5191"/>
    <w:rsid w:val="00EC6501"/>
    <w:rsid w:val="00ED03A1"/>
    <w:rsid w:val="00ED396A"/>
    <w:rsid w:val="00ED5358"/>
    <w:rsid w:val="00ED5D21"/>
    <w:rsid w:val="00ED7625"/>
    <w:rsid w:val="00EE08FE"/>
    <w:rsid w:val="00EE1B35"/>
    <w:rsid w:val="00EF1579"/>
    <w:rsid w:val="00EF39DE"/>
    <w:rsid w:val="00F06029"/>
    <w:rsid w:val="00F100C2"/>
    <w:rsid w:val="00F115B4"/>
    <w:rsid w:val="00F11743"/>
    <w:rsid w:val="00F13F8B"/>
    <w:rsid w:val="00F22B7C"/>
    <w:rsid w:val="00F23247"/>
    <w:rsid w:val="00F30E63"/>
    <w:rsid w:val="00F30F89"/>
    <w:rsid w:val="00F312F9"/>
    <w:rsid w:val="00F33E65"/>
    <w:rsid w:val="00F33F8C"/>
    <w:rsid w:val="00F34B48"/>
    <w:rsid w:val="00F51A4B"/>
    <w:rsid w:val="00F54DCC"/>
    <w:rsid w:val="00F56E4F"/>
    <w:rsid w:val="00F6262F"/>
    <w:rsid w:val="00F644B7"/>
    <w:rsid w:val="00F662FF"/>
    <w:rsid w:val="00F7247B"/>
    <w:rsid w:val="00F74A7F"/>
    <w:rsid w:val="00F805B3"/>
    <w:rsid w:val="00F807FC"/>
    <w:rsid w:val="00F8240A"/>
    <w:rsid w:val="00F93B74"/>
    <w:rsid w:val="00F94D58"/>
    <w:rsid w:val="00F95C94"/>
    <w:rsid w:val="00FA343B"/>
    <w:rsid w:val="00FA5F93"/>
    <w:rsid w:val="00FB35F3"/>
    <w:rsid w:val="00FB4E57"/>
    <w:rsid w:val="00FB5484"/>
    <w:rsid w:val="00FB6C57"/>
    <w:rsid w:val="00FC304F"/>
    <w:rsid w:val="00FC5410"/>
    <w:rsid w:val="00FC7C99"/>
    <w:rsid w:val="00FD2FE6"/>
    <w:rsid w:val="00FD57FD"/>
    <w:rsid w:val="00FD5EA3"/>
    <w:rsid w:val="00FD6FEA"/>
    <w:rsid w:val="00FD7249"/>
    <w:rsid w:val="00FE0C1E"/>
    <w:rsid w:val="00FE6BCB"/>
    <w:rsid w:val="3EEE0F94"/>
    <w:rsid w:val="48A7AFC2"/>
    <w:rsid w:val="6FAFC30A"/>
    <w:rsid w:val="7737855A"/>
    <w:rsid w:val="7CE7DFAA"/>
    <w:rsid w:val="7FECC90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0D21F4"/>
  <w14:defaultImageDpi w14:val="300"/>
  <w15:docId w15:val="{79FA13F0-B159-4810-A535-A6C1B9012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651"/>
    <w:pPr>
      <w:spacing w:after="160"/>
    </w:pPr>
  </w:style>
  <w:style w:type="paragraph" w:styleId="Titre1">
    <w:name w:val="heading 1"/>
    <w:basedOn w:val="Normal"/>
    <w:next w:val="Normal"/>
    <w:link w:val="Titre1Car"/>
    <w:uiPriority w:val="9"/>
    <w:qFormat/>
    <w:rsid w:val="001F5C11"/>
    <w:pPr>
      <w:keepNext/>
      <w:keepLines/>
      <w:pBdr>
        <w:top w:val="single" w:sz="12" w:space="4" w:color="4C4D52" w:themeColor="text1"/>
        <w:left w:val="single" w:sz="12" w:space="4" w:color="4C4D52" w:themeColor="text1"/>
        <w:bottom w:val="single" w:sz="12" w:space="4" w:color="4C4D52" w:themeColor="text1"/>
        <w:right w:val="single" w:sz="12" w:space="4" w:color="4C4D52" w:themeColor="text1"/>
      </w:pBdr>
      <w:spacing w:before="240" w:after="120" w:line="600" w:lineRule="exact"/>
      <w:contextualSpacing/>
      <w:outlineLvl w:val="0"/>
    </w:pPr>
    <w:rPr>
      <w:bCs/>
      <w:color w:val="4C4D52" w:themeColor="text1"/>
      <w:sz w:val="56"/>
      <w:szCs w:val="32"/>
    </w:rPr>
  </w:style>
  <w:style w:type="paragraph" w:styleId="Titre2">
    <w:name w:val="heading 2"/>
    <w:basedOn w:val="Normal"/>
    <w:next w:val="Normal"/>
    <w:link w:val="Titre2Car"/>
    <w:uiPriority w:val="9"/>
    <w:unhideWhenUsed/>
    <w:qFormat/>
    <w:rsid w:val="001F5C11"/>
    <w:pPr>
      <w:keepNext/>
      <w:keepLines/>
      <w:pBdr>
        <w:bottom w:val="single" w:sz="12" w:space="1" w:color="4C4D52" w:themeColor="text1"/>
      </w:pBdr>
      <w:spacing w:before="360" w:after="120" w:line="400" w:lineRule="exact"/>
      <w:outlineLvl w:val="1"/>
    </w:pPr>
    <w:rPr>
      <w:rFonts w:asciiTheme="majorHAnsi" w:eastAsiaTheme="majorEastAsia" w:hAnsiTheme="majorHAnsi" w:cstheme="majorBidi"/>
      <w:bCs/>
      <w:color w:val="4C4D52" w:themeColor="text1"/>
      <w:sz w:val="40"/>
      <w:szCs w:val="26"/>
    </w:rPr>
  </w:style>
  <w:style w:type="paragraph" w:styleId="Titre3">
    <w:name w:val="heading 3"/>
    <w:basedOn w:val="Normal"/>
    <w:next w:val="Normal"/>
    <w:link w:val="Titre3Car"/>
    <w:uiPriority w:val="9"/>
    <w:unhideWhenUsed/>
    <w:qFormat/>
    <w:rsid w:val="00DD0584"/>
    <w:pPr>
      <w:keepNext/>
      <w:keepLines/>
      <w:spacing w:before="360"/>
      <w:outlineLvl w:val="2"/>
    </w:pPr>
    <w:rPr>
      <w:rFonts w:asciiTheme="majorHAnsi" w:eastAsiaTheme="majorEastAsia" w:hAnsiTheme="majorHAnsi" w:cstheme="majorBidi"/>
      <w:b/>
      <w:bCs/>
      <w:color w:val="4C4D52" w:themeColor="text1"/>
      <w:sz w:val="32"/>
    </w:rPr>
  </w:style>
  <w:style w:type="paragraph" w:styleId="Titre4">
    <w:name w:val="heading 4"/>
    <w:basedOn w:val="Normal"/>
    <w:next w:val="Normal"/>
    <w:link w:val="Titre4Car"/>
    <w:uiPriority w:val="9"/>
    <w:unhideWhenUsed/>
    <w:qFormat/>
    <w:rsid w:val="00DD0584"/>
    <w:pPr>
      <w:keepNext/>
      <w:keepLines/>
      <w:spacing w:before="200"/>
      <w:outlineLvl w:val="3"/>
    </w:pPr>
    <w:rPr>
      <w:rFonts w:asciiTheme="majorHAnsi" w:eastAsiaTheme="majorEastAsia" w:hAnsiTheme="majorHAnsi" w:cstheme="majorBidi"/>
      <w:b/>
      <w:bCs/>
      <w:iCs/>
      <w:color w:val="4C4D52" w:themeColor="text1"/>
      <w:sz w:val="26"/>
    </w:rPr>
  </w:style>
  <w:style w:type="paragraph" w:styleId="Titre5">
    <w:name w:val="heading 5"/>
    <w:basedOn w:val="Normal"/>
    <w:next w:val="Normal"/>
    <w:link w:val="Titre5Car"/>
    <w:uiPriority w:val="9"/>
    <w:unhideWhenUsed/>
    <w:qFormat/>
    <w:rsid w:val="00DD0584"/>
    <w:pPr>
      <w:keepNext/>
      <w:keepLines/>
      <w:spacing w:before="200"/>
      <w:outlineLvl w:val="4"/>
    </w:pPr>
    <w:rPr>
      <w:rFonts w:asciiTheme="majorHAnsi" w:eastAsiaTheme="majorEastAsia" w:hAnsiTheme="majorHAnsi" w:cstheme="majorBidi"/>
      <w:color w:val="4C4D52" w:themeColor="text1"/>
    </w:rPr>
  </w:style>
  <w:style w:type="paragraph" w:styleId="Titre6">
    <w:name w:val="heading 6"/>
    <w:basedOn w:val="Normal"/>
    <w:next w:val="Normal"/>
    <w:link w:val="Titre6Car"/>
    <w:uiPriority w:val="9"/>
    <w:unhideWhenUsed/>
    <w:rsid w:val="001F5C11"/>
    <w:pPr>
      <w:keepNext/>
      <w:keepLines/>
      <w:spacing w:before="200"/>
      <w:outlineLvl w:val="5"/>
    </w:pPr>
    <w:rPr>
      <w:rFonts w:asciiTheme="majorHAnsi" w:eastAsiaTheme="majorEastAsia" w:hAnsiTheme="majorHAnsi" w:cstheme="majorBidi"/>
      <w:i/>
      <w:iCs/>
      <w:color w:val="4C4D52" w:themeColor="tex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1860C8"/>
    <w:rPr>
      <w:i/>
      <w:iCs/>
    </w:rPr>
  </w:style>
  <w:style w:type="table" w:styleId="Ombrageclair">
    <w:name w:val="Light Shading"/>
    <w:basedOn w:val="TableauNormal"/>
    <w:uiPriority w:val="60"/>
    <w:rsid w:val="00CB35D9"/>
    <w:rPr>
      <w:color w:val="39393D" w:themeColor="text1" w:themeShade="BF"/>
    </w:rPr>
    <w:tblPr>
      <w:tblStyleRowBandSize w:val="1"/>
      <w:tblStyleColBandSize w:val="1"/>
      <w:tblBorders>
        <w:top w:val="single" w:sz="8" w:space="0" w:color="4C4D52" w:themeColor="text1"/>
        <w:bottom w:val="single" w:sz="8" w:space="0" w:color="4C4D52" w:themeColor="text1"/>
      </w:tblBorders>
    </w:tblPr>
    <w:tblStylePr w:type="firstRow">
      <w:pPr>
        <w:spacing w:before="0" w:after="0" w:line="240" w:lineRule="auto"/>
      </w:pPr>
      <w:rPr>
        <w:b/>
        <w:bCs/>
      </w:rPr>
      <w:tblPr/>
      <w:tcPr>
        <w:tcBorders>
          <w:top w:val="single" w:sz="8" w:space="0" w:color="4C4D52" w:themeColor="text1"/>
          <w:left w:val="nil"/>
          <w:bottom w:val="single" w:sz="8" w:space="0" w:color="4C4D52" w:themeColor="text1"/>
          <w:right w:val="nil"/>
          <w:insideH w:val="nil"/>
          <w:insideV w:val="nil"/>
        </w:tcBorders>
      </w:tcPr>
    </w:tblStylePr>
    <w:tblStylePr w:type="lastRow">
      <w:pPr>
        <w:spacing w:before="0" w:after="0" w:line="240" w:lineRule="auto"/>
      </w:pPr>
      <w:rPr>
        <w:b/>
        <w:bCs/>
      </w:rPr>
      <w:tblPr/>
      <w:tcPr>
        <w:tcBorders>
          <w:top w:val="single" w:sz="8" w:space="0" w:color="4C4D52" w:themeColor="text1"/>
          <w:left w:val="nil"/>
          <w:bottom w:val="single" w:sz="8" w:space="0" w:color="4C4D5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D2D5" w:themeFill="text1" w:themeFillTint="3F"/>
      </w:tcPr>
    </w:tblStylePr>
    <w:tblStylePr w:type="band1Horz">
      <w:tblPr/>
      <w:tcPr>
        <w:tcBorders>
          <w:left w:val="nil"/>
          <w:right w:val="nil"/>
          <w:insideH w:val="nil"/>
          <w:insideV w:val="nil"/>
        </w:tcBorders>
        <w:shd w:val="clear" w:color="auto" w:fill="D1D2D5" w:themeFill="text1" w:themeFillTint="3F"/>
      </w:tcPr>
    </w:tblStylePr>
  </w:style>
  <w:style w:type="character" w:customStyle="1" w:styleId="Titre1Car">
    <w:name w:val="Titre 1 Car"/>
    <w:basedOn w:val="Policepardfaut"/>
    <w:link w:val="Titre1"/>
    <w:uiPriority w:val="9"/>
    <w:rsid w:val="001F5C11"/>
    <w:rPr>
      <w:bCs/>
      <w:color w:val="4C4D52" w:themeColor="text1"/>
      <w:sz w:val="56"/>
      <w:szCs w:val="32"/>
    </w:rPr>
  </w:style>
  <w:style w:type="character" w:customStyle="1" w:styleId="Titre2Car">
    <w:name w:val="Titre 2 Car"/>
    <w:basedOn w:val="Policepardfaut"/>
    <w:link w:val="Titre2"/>
    <w:uiPriority w:val="9"/>
    <w:rsid w:val="001F5C11"/>
    <w:rPr>
      <w:rFonts w:asciiTheme="majorHAnsi" w:eastAsiaTheme="majorEastAsia" w:hAnsiTheme="majorHAnsi" w:cstheme="majorBidi"/>
      <w:bCs/>
      <w:color w:val="4C4D52" w:themeColor="text1"/>
      <w:sz w:val="40"/>
      <w:szCs w:val="26"/>
    </w:rPr>
  </w:style>
  <w:style w:type="paragraph" w:styleId="Sous-titre">
    <w:name w:val="Subtitle"/>
    <w:basedOn w:val="Normal"/>
    <w:next w:val="Normal"/>
    <w:link w:val="Sous-titreCar"/>
    <w:uiPriority w:val="11"/>
    <w:qFormat/>
    <w:rsid w:val="00DD0584"/>
    <w:pPr>
      <w:numPr>
        <w:ilvl w:val="1"/>
      </w:numPr>
    </w:pPr>
    <w:rPr>
      <w:rFonts w:asciiTheme="majorHAnsi" w:eastAsiaTheme="majorEastAsia" w:hAnsiTheme="majorHAnsi" w:cstheme="majorBidi"/>
      <w:i/>
      <w:iCs/>
      <w:color w:val="4C4D52" w:themeColor="text1"/>
      <w:spacing w:val="15"/>
    </w:rPr>
  </w:style>
  <w:style w:type="character" w:customStyle="1" w:styleId="Sous-titreCar">
    <w:name w:val="Sous-titre Car"/>
    <w:basedOn w:val="Policepardfaut"/>
    <w:link w:val="Sous-titre"/>
    <w:uiPriority w:val="11"/>
    <w:rsid w:val="00DD0584"/>
    <w:rPr>
      <w:rFonts w:asciiTheme="majorHAnsi" w:eastAsiaTheme="majorEastAsia" w:hAnsiTheme="majorHAnsi" w:cstheme="majorBidi"/>
      <w:i/>
      <w:iCs/>
      <w:color w:val="4C4D52" w:themeColor="text1"/>
      <w:spacing w:val="15"/>
    </w:rPr>
  </w:style>
  <w:style w:type="character" w:styleId="Accentuationlgre">
    <w:name w:val="Subtle Emphasis"/>
    <w:basedOn w:val="Policepardfaut"/>
    <w:uiPriority w:val="19"/>
    <w:qFormat/>
    <w:rsid w:val="00F34B48"/>
    <w:rPr>
      <w:i/>
      <w:iCs/>
      <w:color w:val="E0B43E"/>
    </w:rPr>
  </w:style>
  <w:style w:type="character" w:styleId="Accentuationintense">
    <w:name w:val="Intense Emphasis"/>
    <w:basedOn w:val="Policepardfaut"/>
    <w:uiPriority w:val="21"/>
    <w:qFormat/>
    <w:rsid w:val="00F34B48"/>
    <w:rPr>
      <w:b/>
      <w:bCs/>
      <w:i/>
      <w:iCs/>
      <w:color w:val="E0B43E"/>
    </w:rPr>
  </w:style>
  <w:style w:type="character" w:customStyle="1" w:styleId="Titre3Car">
    <w:name w:val="Titre 3 Car"/>
    <w:basedOn w:val="Policepardfaut"/>
    <w:link w:val="Titre3"/>
    <w:uiPriority w:val="9"/>
    <w:rsid w:val="00DD0584"/>
    <w:rPr>
      <w:rFonts w:asciiTheme="majorHAnsi" w:eastAsiaTheme="majorEastAsia" w:hAnsiTheme="majorHAnsi" w:cstheme="majorBidi"/>
      <w:b/>
      <w:bCs/>
      <w:color w:val="4C4D52" w:themeColor="text1"/>
      <w:sz w:val="32"/>
    </w:rPr>
  </w:style>
  <w:style w:type="character" w:customStyle="1" w:styleId="Titre4Car">
    <w:name w:val="Titre 4 Car"/>
    <w:basedOn w:val="Policepardfaut"/>
    <w:link w:val="Titre4"/>
    <w:uiPriority w:val="9"/>
    <w:rsid w:val="00DD0584"/>
    <w:rPr>
      <w:rFonts w:asciiTheme="majorHAnsi" w:eastAsiaTheme="majorEastAsia" w:hAnsiTheme="majorHAnsi" w:cstheme="majorBidi"/>
      <w:b/>
      <w:bCs/>
      <w:iCs/>
      <w:color w:val="4C4D52" w:themeColor="text1"/>
      <w:sz w:val="26"/>
    </w:rPr>
  </w:style>
  <w:style w:type="character" w:customStyle="1" w:styleId="Titre5Car">
    <w:name w:val="Titre 5 Car"/>
    <w:basedOn w:val="Policepardfaut"/>
    <w:link w:val="Titre5"/>
    <w:uiPriority w:val="9"/>
    <w:rsid w:val="00DD0584"/>
    <w:rPr>
      <w:rFonts w:asciiTheme="majorHAnsi" w:eastAsiaTheme="majorEastAsia" w:hAnsiTheme="majorHAnsi" w:cstheme="majorBidi"/>
      <w:color w:val="4C4D52" w:themeColor="text1"/>
    </w:rPr>
  </w:style>
  <w:style w:type="paragraph" w:styleId="Paragraphedeliste">
    <w:name w:val="List Paragraph"/>
    <w:basedOn w:val="Normal"/>
    <w:uiPriority w:val="34"/>
    <w:qFormat/>
    <w:rsid w:val="00F34B48"/>
    <w:pPr>
      <w:ind w:left="720"/>
      <w:contextualSpacing/>
    </w:pPr>
  </w:style>
  <w:style w:type="character" w:customStyle="1" w:styleId="Titre6Car">
    <w:name w:val="Titre 6 Car"/>
    <w:basedOn w:val="Policepardfaut"/>
    <w:link w:val="Titre6"/>
    <w:uiPriority w:val="9"/>
    <w:rsid w:val="001F5C11"/>
    <w:rPr>
      <w:rFonts w:asciiTheme="majorHAnsi" w:eastAsiaTheme="majorEastAsia" w:hAnsiTheme="majorHAnsi" w:cstheme="majorBidi"/>
      <w:i/>
      <w:iCs/>
      <w:color w:val="4C4D52" w:themeColor="text1"/>
    </w:rPr>
  </w:style>
  <w:style w:type="paragraph" w:styleId="Sansinterligne">
    <w:name w:val="No Spacing"/>
    <w:uiPriority w:val="1"/>
    <w:qFormat/>
    <w:rsid w:val="00A77A4D"/>
  </w:style>
  <w:style w:type="character" w:styleId="lev">
    <w:name w:val="Strong"/>
    <w:basedOn w:val="Policepardfaut"/>
    <w:uiPriority w:val="22"/>
    <w:qFormat/>
    <w:rsid w:val="0074707F"/>
    <w:rPr>
      <w:b/>
      <w:bCs/>
    </w:rPr>
  </w:style>
  <w:style w:type="paragraph" w:styleId="Citation">
    <w:name w:val="Quote"/>
    <w:basedOn w:val="Normal"/>
    <w:next w:val="Normal"/>
    <w:link w:val="CitationCar"/>
    <w:uiPriority w:val="29"/>
    <w:qFormat/>
    <w:rsid w:val="0074707F"/>
    <w:rPr>
      <w:i/>
      <w:iCs/>
      <w:color w:val="4C4D52" w:themeColor="text1"/>
    </w:rPr>
  </w:style>
  <w:style w:type="character" w:customStyle="1" w:styleId="CitationCar">
    <w:name w:val="Citation Car"/>
    <w:basedOn w:val="Policepardfaut"/>
    <w:link w:val="Citation"/>
    <w:uiPriority w:val="29"/>
    <w:rsid w:val="0074707F"/>
    <w:rPr>
      <w:i/>
      <w:iCs/>
      <w:color w:val="4C4D52" w:themeColor="text1"/>
    </w:rPr>
  </w:style>
  <w:style w:type="paragraph" w:styleId="En-tte">
    <w:name w:val="header"/>
    <w:basedOn w:val="Normal"/>
    <w:link w:val="En-tteCar"/>
    <w:uiPriority w:val="99"/>
    <w:unhideWhenUsed/>
    <w:rsid w:val="00660BD7"/>
    <w:pPr>
      <w:tabs>
        <w:tab w:val="center" w:pos="4536"/>
        <w:tab w:val="right" w:pos="9072"/>
      </w:tabs>
      <w:spacing w:after="0"/>
    </w:pPr>
  </w:style>
  <w:style w:type="character" w:customStyle="1" w:styleId="En-tteCar">
    <w:name w:val="En-tête Car"/>
    <w:basedOn w:val="Policepardfaut"/>
    <w:link w:val="En-tte"/>
    <w:uiPriority w:val="99"/>
    <w:rsid w:val="00660BD7"/>
  </w:style>
  <w:style w:type="paragraph" w:styleId="Pieddepage">
    <w:name w:val="footer"/>
    <w:basedOn w:val="Normal"/>
    <w:link w:val="PieddepageCar"/>
    <w:uiPriority w:val="99"/>
    <w:unhideWhenUsed/>
    <w:rsid w:val="00660BD7"/>
    <w:pPr>
      <w:tabs>
        <w:tab w:val="center" w:pos="4536"/>
        <w:tab w:val="right" w:pos="9072"/>
      </w:tabs>
      <w:spacing w:after="0"/>
    </w:pPr>
  </w:style>
  <w:style w:type="character" w:customStyle="1" w:styleId="PieddepageCar">
    <w:name w:val="Pied de page Car"/>
    <w:basedOn w:val="Policepardfaut"/>
    <w:link w:val="Pieddepage"/>
    <w:uiPriority w:val="99"/>
    <w:rsid w:val="00660BD7"/>
  </w:style>
  <w:style w:type="paragraph" w:styleId="Textedebulles">
    <w:name w:val="Balloon Text"/>
    <w:basedOn w:val="Normal"/>
    <w:link w:val="TextedebullesCar"/>
    <w:uiPriority w:val="99"/>
    <w:semiHidden/>
    <w:unhideWhenUsed/>
    <w:rsid w:val="00660BD7"/>
    <w:pPr>
      <w:spacing w:after="0"/>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60BD7"/>
    <w:rPr>
      <w:rFonts w:ascii="Lucida Grande" w:hAnsi="Lucida Grande" w:cs="Lucida Grande"/>
      <w:sz w:val="18"/>
      <w:szCs w:val="18"/>
    </w:rPr>
  </w:style>
  <w:style w:type="character" w:styleId="Lienhypertexte">
    <w:name w:val="Hyperlink"/>
    <w:basedOn w:val="Policepardfaut"/>
    <w:uiPriority w:val="99"/>
    <w:unhideWhenUsed/>
    <w:rsid w:val="009538A1"/>
    <w:rPr>
      <w:color w:val="E0B43E" w:themeColor="hyperlink"/>
      <w:u w:val="single"/>
    </w:rPr>
  </w:style>
  <w:style w:type="paragraph" w:customStyle="1" w:styleId="Titredocument">
    <w:name w:val="Titre document"/>
    <w:basedOn w:val="Normal"/>
    <w:qFormat/>
    <w:rsid w:val="001F5C11"/>
    <w:pPr>
      <w:pBdr>
        <w:top w:val="single" w:sz="12" w:space="1" w:color="FFFFFF" w:themeColor="background1"/>
        <w:left w:val="single" w:sz="12" w:space="4" w:color="FFFFFF" w:themeColor="background1"/>
        <w:bottom w:val="single" w:sz="12" w:space="1" w:color="FFFFFF" w:themeColor="background1"/>
        <w:right w:val="single" w:sz="12" w:space="4" w:color="FFFFFF" w:themeColor="background1"/>
      </w:pBdr>
      <w:tabs>
        <w:tab w:val="left" w:pos="1805"/>
      </w:tabs>
      <w:spacing w:after="0"/>
      <w:contextualSpacing/>
    </w:pPr>
    <w:rPr>
      <w:color w:val="FFFFFF" w:themeColor="background1"/>
      <w:sz w:val="72"/>
    </w:rPr>
  </w:style>
  <w:style w:type="paragraph" w:customStyle="1" w:styleId="Sous-titredocument">
    <w:name w:val="Sous-titre document"/>
    <w:basedOn w:val="Normal"/>
    <w:next w:val="Normal"/>
    <w:qFormat/>
    <w:rsid w:val="001F5C11"/>
    <w:pPr>
      <w:tabs>
        <w:tab w:val="left" w:pos="1805"/>
      </w:tabs>
      <w:spacing w:after="0"/>
    </w:pPr>
    <w:rPr>
      <w:color w:val="FFFFFF" w:themeColor="background1"/>
      <w:sz w:val="40"/>
    </w:rPr>
  </w:style>
  <w:style w:type="paragraph" w:customStyle="1" w:styleId="Couv-Texte">
    <w:name w:val="Couv - Texte"/>
    <w:basedOn w:val="Titredocument"/>
    <w:rsid w:val="00A11E14"/>
    <w:pPr>
      <w:spacing w:line="480" w:lineRule="exact"/>
    </w:pPr>
    <w:rPr>
      <w:b/>
      <w:sz w:val="42"/>
    </w:rPr>
  </w:style>
  <w:style w:type="character" w:customStyle="1" w:styleId="Couv-accentu">
    <w:name w:val="Couv - accentué"/>
    <w:basedOn w:val="Policepardfaut"/>
    <w:uiPriority w:val="1"/>
    <w:rsid w:val="00A11E14"/>
    <w:rPr>
      <w:b/>
      <w:color w:val="E0B43E" w:themeColor="accent2"/>
    </w:rPr>
  </w:style>
  <w:style w:type="paragraph" w:styleId="TM2">
    <w:name w:val="toc 2"/>
    <w:basedOn w:val="Normal"/>
    <w:next w:val="Normal"/>
    <w:autoRedefine/>
    <w:uiPriority w:val="39"/>
    <w:unhideWhenUsed/>
    <w:rsid w:val="00825414"/>
    <w:pPr>
      <w:tabs>
        <w:tab w:val="right" w:leader="dot" w:pos="9072"/>
      </w:tabs>
    </w:pPr>
    <w:rPr>
      <w:b/>
    </w:rPr>
  </w:style>
  <w:style w:type="paragraph" w:styleId="TM1">
    <w:name w:val="toc 1"/>
    <w:basedOn w:val="Normal"/>
    <w:next w:val="Normal"/>
    <w:autoRedefine/>
    <w:uiPriority w:val="39"/>
    <w:unhideWhenUsed/>
    <w:rsid w:val="001F5C11"/>
    <w:pPr>
      <w:pBdr>
        <w:top w:val="single" w:sz="12" w:space="1" w:color="4C4D52" w:themeColor="text1"/>
        <w:left w:val="single" w:sz="12" w:space="4" w:color="4C4D52" w:themeColor="text1"/>
        <w:bottom w:val="single" w:sz="12" w:space="1" w:color="4C4D52" w:themeColor="text1"/>
        <w:right w:val="single" w:sz="12" w:space="4" w:color="4C4D52" w:themeColor="text1"/>
      </w:pBdr>
      <w:tabs>
        <w:tab w:val="right" w:pos="9072"/>
      </w:tabs>
      <w:spacing w:after="120"/>
    </w:pPr>
    <w:rPr>
      <w:b/>
      <w:color w:val="4C4D52" w:themeColor="text1"/>
    </w:rPr>
  </w:style>
  <w:style w:type="paragraph" w:styleId="TM3">
    <w:name w:val="toc 3"/>
    <w:basedOn w:val="Normal"/>
    <w:next w:val="Normal"/>
    <w:autoRedefine/>
    <w:uiPriority w:val="39"/>
    <w:unhideWhenUsed/>
    <w:rsid w:val="00825414"/>
    <w:pPr>
      <w:tabs>
        <w:tab w:val="right" w:leader="dot" w:pos="9072"/>
      </w:tabs>
    </w:pPr>
  </w:style>
  <w:style w:type="paragraph" w:styleId="TM4">
    <w:name w:val="toc 4"/>
    <w:basedOn w:val="Normal"/>
    <w:next w:val="Normal"/>
    <w:autoRedefine/>
    <w:uiPriority w:val="39"/>
    <w:unhideWhenUsed/>
    <w:rsid w:val="00825414"/>
    <w:pPr>
      <w:tabs>
        <w:tab w:val="right" w:leader="dot" w:pos="9072"/>
      </w:tabs>
      <w:ind w:left="170"/>
    </w:pPr>
  </w:style>
  <w:style w:type="paragraph" w:styleId="TM5">
    <w:name w:val="toc 5"/>
    <w:basedOn w:val="Normal"/>
    <w:next w:val="Normal"/>
    <w:autoRedefine/>
    <w:uiPriority w:val="39"/>
    <w:unhideWhenUsed/>
    <w:rsid w:val="00825414"/>
    <w:pPr>
      <w:tabs>
        <w:tab w:val="right" w:leader="dot" w:pos="9072"/>
      </w:tabs>
      <w:ind w:left="340"/>
    </w:pPr>
  </w:style>
  <w:style w:type="paragraph" w:styleId="TM6">
    <w:name w:val="toc 6"/>
    <w:basedOn w:val="Normal"/>
    <w:next w:val="Normal"/>
    <w:autoRedefine/>
    <w:uiPriority w:val="39"/>
    <w:unhideWhenUsed/>
    <w:rsid w:val="003711D3"/>
    <w:pPr>
      <w:ind w:left="1200"/>
    </w:pPr>
  </w:style>
  <w:style w:type="paragraph" w:styleId="TM7">
    <w:name w:val="toc 7"/>
    <w:basedOn w:val="Normal"/>
    <w:next w:val="Normal"/>
    <w:autoRedefine/>
    <w:uiPriority w:val="39"/>
    <w:unhideWhenUsed/>
    <w:rsid w:val="003711D3"/>
    <w:pPr>
      <w:ind w:left="1440"/>
    </w:pPr>
  </w:style>
  <w:style w:type="paragraph" w:styleId="TM8">
    <w:name w:val="toc 8"/>
    <w:basedOn w:val="Normal"/>
    <w:next w:val="Normal"/>
    <w:autoRedefine/>
    <w:uiPriority w:val="39"/>
    <w:unhideWhenUsed/>
    <w:rsid w:val="003711D3"/>
    <w:pPr>
      <w:ind w:left="1680"/>
    </w:pPr>
  </w:style>
  <w:style w:type="paragraph" w:styleId="TM9">
    <w:name w:val="toc 9"/>
    <w:basedOn w:val="Normal"/>
    <w:next w:val="Normal"/>
    <w:autoRedefine/>
    <w:uiPriority w:val="39"/>
    <w:unhideWhenUsed/>
    <w:rsid w:val="003711D3"/>
    <w:pPr>
      <w:ind w:left="1920"/>
    </w:pPr>
  </w:style>
  <w:style w:type="character" w:styleId="Lienhypertextesuivivisit">
    <w:name w:val="FollowedHyperlink"/>
    <w:basedOn w:val="Policepardfaut"/>
    <w:uiPriority w:val="99"/>
    <w:unhideWhenUsed/>
    <w:rsid w:val="001F5C11"/>
    <w:rPr>
      <w:color w:val="4C4D52" w:themeColor="text1"/>
      <w:u w:val="single"/>
    </w:rPr>
  </w:style>
  <w:style w:type="table" w:styleId="Grilledutableau">
    <w:name w:val="Table Grid"/>
    <w:basedOn w:val="TableauNormal"/>
    <w:uiPriority w:val="39"/>
    <w:rsid w:val="00BD16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99"/>
    <w:unhideWhenUsed/>
    <w:rsid w:val="001860C8"/>
    <w:pPr>
      <w:spacing w:after="120"/>
    </w:pPr>
  </w:style>
  <w:style w:type="character" w:customStyle="1" w:styleId="CorpsdetexteCar">
    <w:name w:val="Corps de texte Car"/>
    <w:basedOn w:val="Policepardfaut"/>
    <w:link w:val="Corpsdetexte"/>
    <w:uiPriority w:val="99"/>
    <w:rsid w:val="001860C8"/>
  </w:style>
  <w:style w:type="table" w:styleId="Trameclaire-Accent1">
    <w:name w:val="Light Shading Accent 1"/>
    <w:basedOn w:val="TableauNormal"/>
    <w:uiPriority w:val="60"/>
    <w:rsid w:val="00CB35D9"/>
    <w:rPr>
      <w:color w:val="182B52" w:themeColor="accent1" w:themeShade="BF"/>
    </w:rPr>
    <w:tblPr>
      <w:tblStyleRowBandSize w:val="1"/>
      <w:tblStyleColBandSize w:val="1"/>
      <w:tblBorders>
        <w:top w:val="single" w:sz="8" w:space="0" w:color="203A6E" w:themeColor="accent1"/>
        <w:bottom w:val="single" w:sz="8" w:space="0" w:color="203A6E" w:themeColor="accent1"/>
      </w:tblBorders>
    </w:tblPr>
    <w:tblStylePr w:type="firstRow">
      <w:pPr>
        <w:spacing w:before="0" w:after="0" w:line="240" w:lineRule="auto"/>
      </w:pPr>
      <w:rPr>
        <w:b/>
        <w:bCs/>
      </w:rPr>
      <w:tblPr/>
      <w:tcPr>
        <w:tcBorders>
          <w:top w:val="single" w:sz="8" w:space="0" w:color="203A6E" w:themeColor="accent1"/>
          <w:left w:val="nil"/>
          <w:bottom w:val="single" w:sz="8" w:space="0" w:color="203A6E" w:themeColor="accent1"/>
          <w:right w:val="nil"/>
          <w:insideH w:val="nil"/>
          <w:insideV w:val="nil"/>
        </w:tcBorders>
      </w:tcPr>
    </w:tblStylePr>
    <w:tblStylePr w:type="lastRow">
      <w:pPr>
        <w:spacing w:before="0" w:after="0" w:line="240" w:lineRule="auto"/>
      </w:pPr>
      <w:rPr>
        <w:b/>
        <w:bCs/>
      </w:rPr>
      <w:tblPr/>
      <w:tcPr>
        <w:tcBorders>
          <w:top w:val="single" w:sz="8" w:space="0" w:color="203A6E" w:themeColor="accent1"/>
          <w:left w:val="nil"/>
          <w:bottom w:val="single" w:sz="8" w:space="0" w:color="203A6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8C9EA" w:themeFill="accent1" w:themeFillTint="3F"/>
      </w:tcPr>
    </w:tblStylePr>
    <w:tblStylePr w:type="band1Horz">
      <w:tblPr/>
      <w:tcPr>
        <w:tcBorders>
          <w:left w:val="nil"/>
          <w:right w:val="nil"/>
          <w:insideH w:val="nil"/>
          <w:insideV w:val="nil"/>
        </w:tcBorders>
        <w:shd w:val="clear" w:color="auto" w:fill="B8C9EA" w:themeFill="accent1" w:themeFillTint="3F"/>
      </w:tcPr>
    </w:tblStylePr>
  </w:style>
  <w:style w:type="table" w:styleId="Listeclaire">
    <w:name w:val="Light List"/>
    <w:basedOn w:val="TableauNormal"/>
    <w:uiPriority w:val="61"/>
    <w:rsid w:val="00CB35D9"/>
    <w:tblPr>
      <w:tblStyleRowBandSize w:val="1"/>
      <w:tblStyleColBandSize w:val="1"/>
      <w:tblBorders>
        <w:top w:val="single" w:sz="8" w:space="0" w:color="4C4D52" w:themeColor="text1"/>
        <w:left w:val="single" w:sz="8" w:space="0" w:color="4C4D52" w:themeColor="text1"/>
        <w:bottom w:val="single" w:sz="8" w:space="0" w:color="4C4D52" w:themeColor="text1"/>
        <w:right w:val="single" w:sz="8" w:space="0" w:color="4C4D52" w:themeColor="text1"/>
      </w:tblBorders>
    </w:tblPr>
    <w:tblStylePr w:type="firstRow">
      <w:pPr>
        <w:spacing w:before="0" w:after="0" w:line="240" w:lineRule="auto"/>
      </w:pPr>
      <w:rPr>
        <w:b/>
        <w:bCs/>
        <w:color w:val="FFFFFF" w:themeColor="background1"/>
      </w:rPr>
      <w:tblPr/>
      <w:tcPr>
        <w:shd w:val="clear" w:color="auto" w:fill="4C4D52" w:themeFill="text1"/>
      </w:tcPr>
    </w:tblStylePr>
    <w:tblStylePr w:type="lastRow">
      <w:pPr>
        <w:spacing w:before="0" w:after="0" w:line="240" w:lineRule="auto"/>
      </w:pPr>
      <w:rPr>
        <w:b/>
        <w:bCs/>
      </w:rPr>
      <w:tblPr/>
      <w:tcPr>
        <w:tcBorders>
          <w:top w:val="double" w:sz="6" w:space="0" w:color="4C4D52" w:themeColor="text1"/>
          <w:left w:val="single" w:sz="8" w:space="0" w:color="4C4D52" w:themeColor="text1"/>
          <w:bottom w:val="single" w:sz="8" w:space="0" w:color="4C4D52" w:themeColor="text1"/>
          <w:right w:val="single" w:sz="8" w:space="0" w:color="4C4D52" w:themeColor="text1"/>
        </w:tcBorders>
      </w:tcPr>
    </w:tblStylePr>
    <w:tblStylePr w:type="firstCol">
      <w:rPr>
        <w:b/>
        <w:bCs/>
      </w:rPr>
    </w:tblStylePr>
    <w:tblStylePr w:type="lastCol">
      <w:rPr>
        <w:b/>
        <w:bCs/>
      </w:rPr>
    </w:tblStylePr>
    <w:tblStylePr w:type="band1Vert">
      <w:tblPr/>
      <w:tcPr>
        <w:tcBorders>
          <w:top w:val="single" w:sz="8" w:space="0" w:color="4C4D52" w:themeColor="text1"/>
          <w:left w:val="single" w:sz="8" w:space="0" w:color="4C4D52" w:themeColor="text1"/>
          <w:bottom w:val="single" w:sz="8" w:space="0" w:color="4C4D52" w:themeColor="text1"/>
          <w:right w:val="single" w:sz="8" w:space="0" w:color="4C4D52" w:themeColor="text1"/>
        </w:tcBorders>
      </w:tcPr>
    </w:tblStylePr>
    <w:tblStylePr w:type="band1Horz">
      <w:tblPr/>
      <w:tcPr>
        <w:tcBorders>
          <w:top w:val="single" w:sz="8" w:space="0" w:color="4C4D52" w:themeColor="text1"/>
          <w:left w:val="single" w:sz="8" w:space="0" w:color="4C4D52" w:themeColor="text1"/>
          <w:bottom w:val="single" w:sz="8" w:space="0" w:color="4C4D52" w:themeColor="text1"/>
          <w:right w:val="single" w:sz="8" w:space="0" w:color="4C4D52" w:themeColor="text1"/>
        </w:tcBorders>
      </w:tcPr>
    </w:tblStylePr>
  </w:style>
  <w:style w:type="table" w:styleId="Listeclaire-Accent1">
    <w:name w:val="Light List Accent 1"/>
    <w:basedOn w:val="TableauNormal"/>
    <w:uiPriority w:val="61"/>
    <w:rsid w:val="00CB35D9"/>
    <w:tblPr>
      <w:tblStyleRowBandSize w:val="1"/>
      <w:tblStyleColBandSize w:val="1"/>
      <w:tblBorders>
        <w:top w:val="single" w:sz="8" w:space="0" w:color="203A6E" w:themeColor="accent1"/>
        <w:left w:val="single" w:sz="8" w:space="0" w:color="203A6E" w:themeColor="accent1"/>
        <w:bottom w:val="single" w:sz="8" w:space="0" w:color="203A6E" w:themeColor="accent1"/>
        <w:right w:val="single" w:sz="8" w:space="0" w:color="203A6E" w:themeColor="accent1"/>
      </w:tblBorders>
    </w:tblPr>
    <w:tblStylePr w:type="firstRow">
      <w:pPr>
        <w:spacing w:before="0" w:after="0" w:line="240" w:lineRule="auto"/>
      </w:pPr>
      <w:rPr>
        <w:b/>
        <w:bCs/>
        <w:color w:val="FFFFFF" w:themeColor="background1"/>
      </w:rPr>
      <w:tblPr/>
      <w:tcPr>
        <w:shd w:val="clear" w:color="auto" w:fill="203A6E" w:themeFill="accent1"/>
      </w:tcPr>
    </w:tblStylePr>
    <w:tblStylePr w:type="lastRow">
      <w:pPr>
        <w:spacing w:before="0" w:after="0" w:line="240" w:lineRule="auto"/>
      </w:pPr>
      <w:rPr>
        <w:b/>
        <w:bCs/>
      </w:rPr>
      <w:tblPr/>
      <w:tcPr>
        <w:tcBorders>
          <w:top w:val="double" w:sz="6" w:space="0" w:color="203A6E" w:themeColor="accent1"/>
          <w:left w:val="single" w:sz="8" w:space="0" w:color="203A6E" w:themeColor="accent1"/>
          <w:bottom w:val="single" w:sz="8" w:space="0" w:color="203A6E" w:themeColor="accent1"/>
          <w:right w:val="single" w:sz="8" w:space="0" w:color="203A6E" w:themeColor="accent1"/>
        </w:tcBorders>
      </w:tcPr>
    </w:tblStylePr>
    <w:tblStylePr w:type="firstCol">
      <w:rPr>
        <w:b/>
        <w:bCs/>
      </w:rPr>
    </w:tblStylePr>
    <w:tblStylePr w:type="lastCol">
      <w:rPr>
        <w:b/>
        <w:bCs/>
      </w:rPr>
    </w:tblStylePr>
    <w:tblStylePr w:type="band1Vert">
      <w:tblPr/>
      <w:tcPr>
        <w:tcBorders>
          <w:top w:val="single" w:sz="8" w:space="0" w:color="203A6E" w:themeColor="accent1"/>
          <w:left w:val="single" w:sz="8" w:space="0" w:color="203A6E" w:themeColor="accent1"/>
          <w:bottom w:val="single" w:sz="8" w:space="0" w:color="203A6E" w:themeColor="accent1"/>
          <w:right w:val="single" w:sz="8" w:space="0" w:color="203A6E" w:themeColor="accent1"/>
        </w:tcBorders>
      </w:tcPr>
    </w:tblStylePr>
    <w:tblStylePr w:type="band1Horz">
      <w:tblPr/>
      <w:tcPr>
        <w:tcBorders>
          <w:top w:val="single" w:sz="8" w:space="0" w:color="203A6E" w:themeColor="accent1"/>
          <w:left w:val="single" w:sz="8" w:space="0" w:color="203A6E" w:themeColor="accent1"/>
          <w:bottom w:val="single" w:sz="8" w:space="0" w:color="203A6E" w:themeColor="accent1"/>
          <w:right w:val="single" w:sz="8" w:space="0" w:color="203A6E" w:themeColor="accent1"/>
        </w:tcBorders>
      </w:tcPr>
    </w:tblStylePr>
  </w:style>
  <w:style w:type="table" w:styleId="Tramemoyenne1">
    <w:name w:val="Medium Shading 1"/>
    <w:basedOn w:val="TableauNormal"/>
    <w:uiPriority w:val="63"/>
    <w:rsid w:val="00CB35D9"/>
    <w:tblPr>
      <w:tblStyleRowBandSize w:val="1"/>
      <w:tblStyleColBandSize w:val="1"/>
      <w:tblBorders>
        <w:top w:val="single" w:sz="8" w:space="0" w:color="76787F" w:themeColor="text1" w:themeTint="BF"/>
        <w:left w:val="single" w:sz="8" w:space="0" w:color="76787F" w:themeColor="text1" w:themeTint="BF"/>
        <w:bottom w:val="single" w:sz="8" w:space="0" w:color="76787F" w:themeColor="text1" w:themeTint="BF"/>
        <w:right w:val="single" w:sz="8" w:space="0" w:color="76787F" w:themeColor="text1" w:themeTint="BF"/>
        <w:insideH w:val="single" w:sz="8" w:space="0" w:color="76787F" w:themeColor="text1" w:themeTint="BF"/>
      </w:tblBorders>
    </w:tblPr>
    <w:tblStylePr w:type="firstRow">
      <w:pPr>
        <w:spacing w:before="0" w:after="0" w:line="240" w:lineRule="auto"/>
      </w:pPr>
      <w:rPr>
        <w:b/>
        <w:bCs/>
        <w:color w:val="FFFFFF" w:themeColor="background1"/>
      </w:rPr>
      <w:tblPr/>
      <w:tcPr>
        <w:tcBorders>
          <w:top w:val="single" w:sz="8" w:space="0" w:color="76787F" w:themeColor="text1" w:themeTint="BF"/>
          <w:left w:val="single" w:sz="8" w:space="0" w:color="76787F" w:themeColor="text1" w:themeTint="BF"/>
          <w:bottom w:val="single" w:sz="8" w:space="0" w:color="76787F" w:themeColor="text1" w:themeTint="BF"/>
          <w:right w:val="single" w:sz="8" w:space="0" w:color="76787F" w:themeColor="text1" w:themeTint="BF"/>
          <w:insideH w:val="nil"/>
          <w:insideV w:val="nil"/>
        </w:tcBorders>
        <w:shd w:val="clear" w:color="auto" w:fill="4C4D52" w:themeFill="text1"/>
      </w:tcPr>
    </w:tblStylePr>
    <w:tblStylePr w:type="lastRow">
      <w:pPr>
        <w:spacing w:before="0" w:after="0" w:line="240" w:lineRule="auto"/>
      </w:pPr>
      <w:rPr>
        <w:b/>
        <w:bCs/>
      </w:rPr>
      <w:tblPr/>
      <w:tcPr>
        <w:tcBorders>
          <w:top w:val="double" w:sz="6" w:space="0" w:color="76787F" w:themeColor="text1" w:themeTint="BF"/>
          <w:left w:val="single" w:sz="8" w:space="0" w:color="76787F" w:themeColor="text1" w:themeTint="BF"/>
          <w:bottom w:val="single" w:sz="8" w:space="0" w:color="76787F" w:themeColor="text1" w:themeTint="BF"/>
          <w:right w:val="single" w:sz="8" w:space="0" w:color="76787F" w:themeColor="text1" w:themeTint="BF"/>
          <w:insideH w:val="nil"/>
          <w:insideV w:val="nil"/>
        </w:tcBorders>
      </w:tcPr>
    </w:tblStylePr>
    <w:tblStylePr w:type="firstCol">
      <w:rPr>
        <w:b/>
        <w:bCs/>
      </w:rPr>
    </w:tblStylePr>
    <w:tblStylePr w:type="lastCol">
      <w:rPr>
        <w:b/>
        <w:bCs/>
      </w:rPr>
    </w:tblStylePr>
    <w:tblStylePr w:type="band1Vert">
      <w:tblPr/>
      <w:tcPr>
        <w:shd w:val="clear" w:color="auto" w:fill="D1D2D5" w:themeFill="text1" w:themeFillTint="3F"/>
      </w:tcPr>
    </w:tblStylePr>
    <w:tblStylePr w:type="band1Horz">
      <w:tblPr/>
      <w:tcPr>
        <w:tcBorders>
          <w:insideH w:val="nil"/>
          <w:insideV w:val="nil"/>
        </w:tcBorders>
        <w:shd w:val="clear" w:color="auto" w:fill="D1D2D5" w:themeFill="text1" w:themeFillTint="3F"/>
      </w:tcPr>
    </w:tblStylePr>
    <w:tblStylePr w:type="band2Horz">
      <w:tblPr/>
      <w:tcPr>
        <w:tcBorders>
          <w:insideH w:val="nil"/>
          <w:insideV w:val="nil"/>
        </w:tcBorders>
      </w:tcPr>
    </w:tblStylePr>
  </w:style>
  <w:style w:type="table" w:styleId="Listeclaire-Accent2">
    <w:name w:val="Light List Accent 2"/>
    <w:basedOn w:val="TableauNormal"/>
    <w:uiPriority w:val="61"/>
    <w:rsid w:val="006E0502"/>
    <w:tblPr>
      <w:tblStyleRowBandSize w:val="1"/>
      <w:tblStyleColBandSize w:val="1"/>
      <w:tblBorders>
        <w:top w:val="single" w:sz="8" w:space="0" w:color="E0B43E" w:themeColor="accent2"/>
        <w:left w:val="single" w:sz="8" w:space="0" w:color="E0B43E" w:themeColor="accent2"/>
        <w:bottom w:val="single" w:sz="8" w:space="0" w:color="E0B43E" w:themeColor="accent2"/>
        <w:right w:val="single" w:sz="8" w:space="0" w:color="E0B43E" w:themeColor="accent2"/>
      </w:tblBorders>
    </w:tblPr>
    <w:tblStylePr w:type="firstRow">
      <w:pPr>
        <w:spacing w:before="0" w:after="0" w:line="240" w:lineRule="auto"/>
      </w:pPr>
      <w:rPr>
        <w:b/>
        <w:bCs/>
        <w:color w:val="FFFFFF" w:themeColor="background1"/>
      </w:rPr>
      <w:tblPr/>
      <w:tcPr>
        <w:shd w:val="clear" w:color="auto" w:fill="E0B43E" w:themeFill="accent2"/>
      </w:tcPr>
    </w:tblStylePr>
    <w:tblStylePr w:type="lastRow">
      <w:pPr>
        <w:spacing w:before="0" w:after="0" w:line="240" w:lineRule="auto"/>
      </w:pPr>
      <w:rPr>
        <w:b/>
        <w:bCs/>
      </w:rPr>
      <w:tblPr/>
      <w:tcPr>
        <w:tcBorders>
          <w:top w:val="double" w:sz="6" w:space="0" w:color="E0B43E" w:themeColor="accent2"/>
          <w:left w:val="single" w:sz="8" w:space="0" w:color="E0B43E" w:themeColor="accent2"/>
          <w:bottom w:val="single" w:sz="8" w:space="0" w:color="E0B43E" w:themeColor="accent2"/>
          <w:right w:val="single" w:sz="8" w:space="0" w:color="E0B43E" w:themeColor="accent2"/>
        </w:tcBorders>
      </w:tcPr>
    </w:tblStylePr>
    <w:tblStylePr w:type="firstCol">
      <w:rPr>
        <w:b/>
        <w:bCs/>
      </w:rPr>
    </w:tblStylePr>
    <w:tblStylePr w:type="lastCol">
      <w:rPr>
        <w:b/>
        <w:bCs/>
      </w:rPr>
    </w:tblStylePr>
    <w:tblStylePr w:type="band1Vert">
      <w:tblPr/>
      <w:tcPr>
        <w:tcBorders>
          <w:top w:val="single" w:sz="8" w:space="0" w:color="E0B43E" w:themeColor="accent2"/>
          <w:left w:val="single" w:sz="8" w:space="0" w:color="E0B43E" w:themeColor="accent2"/>
          <w:bottom w:val="single" w:sz="8" w:space="0" w:color="E0B43E" w:themeColor="accent2"/>
          <w:right w:val="single" w:sz="8" w:space="0" w:color="E0B43E" w:themeColor="accent2"/>
        </w:tcBorders>
      </w:tcPr>
    </w:tblStylePr>
    <w:tblStylePr w:type="band1Horz">
      <w:tblPr/>
      <w:tcPr>
        <w:tcBorders>
          <w:top w:val="single" w:sz="8" w:space="0" w:color="E0B43E" w:themeColor="accent2"/>
          <w:left w:val="single" w:sz="8" w:space="0" w:color="E0B43E" w:themeColor="accent2"/>
          <w:bottom w:val="single" w:sz="8" w:space="0" w:color="E0B43E" w:themeColor="accent2"/>
          <w:right w:val="single" w:sz="8" w:space="0" w:color="E0B43E" w:themeColor="accent2"/>
        </w:tcBorders>
      </w:tcPr>
    </w:tblStylePr>
  </w:style>
  <w:style w:type="paragraph" w:styleId="Citationintense">
    <w:name w:val="Intense Quote"/>
    <w:basedOn w:val="Normal"/>
    <w:next w:val="Normal"/>
    <w:link w:val="CitationintenseCar"/>
    <w:uiPriority w:val="30"/>
    <w:qFormat/>
    <w:rsid w:val="00DD0584"/>
    <w:pPr>
      <w:pBdr>
        <w:top w:val="single" w:sz="4" w:space="10" w:color="E0B43E" w:themeColor="accent2"/>
        <w:bottom w:val="single" w:sz="4" w:space="10" w:color="E0B43E" w:themeColor="accent2"/>
      </w:pBdr>
      <w:spacing w:before="360" w:after="360"/>
      <w:ind w:left="864" w:right="864"/>
      <w:jc w:val="center"/>
    </w:pPr>
    <w:rPr>
      <w:i/>
      <w:iCs/>
      <w:color w:val="4C4D52" w:themeColor="text1"/>
    </w:rPr>
  </w:style>
  <w:style w:type="character" w:customStyle="1" w:styleId="CitationintenseCar">
    <w:name w:val="Citation intense Car"/>
    <w:basedOn w:val="Policepardfaut"/>
    <w:link w:val="Citationintense"/>
    <w:uiPriority w:val="30"/>
    <w:rsid w:val="00DD0584"/>
    <w:rPr>
      <w:i/>
      <w:iCs/>
      <w:color w:val="4C4D52" w:themeColor="text1"/>
    </w:rPr>
  </w:style>
  <w:style w:type="character" w:styleId="Rfrencelgre">
    <w:name w:val="Subtle Reference"/>
    <w:basedOn w:val="Policepardfaut"/>
    <w:uiPriority w:val="31"/>
    <w:qFormat/>
    <w:rsid w:val="00DD0584"/>
    <w:rPr>
      <w:smallCaps/>
      <w:color w:val="888A91" w:themeColor="text1" w:themeTint="A5"/>
    </w:rPr>
  </w:style>
  <w:style w:type="character" w:styleId="Rfrenceintense">
    <w:name w:val="Intense Reference"/>
    <w:basedOn w:val="Policepardfaut"/>
    <w:uiPriority w:val="32"/>
    <w:qFormat/>
    <w:rsid w:val="00DD0584"/>
    <w:rPr>
      <w:b/>
      <w:bCs/>
      <w:smallCaps/>
      <w:color w:val="E0B43E" w:themeColor="accent2"/>
      <w:spacing w:val="5"/>
    </w:rPr>
  </w:style>
  <w:style w:type="character" w:styleId="Titredulivre">
    <w:name w:val="Book Title"/>
    <w:basedOn w:val="Policepardfaut"/>
    <w:uiPriority w:val="33"/>
    <w:qFormat/>
    <w:rsid w:val="00DD0584"/>
    <w:rPr>
      <w:b/>
      <w:bCs/>
      <w:i/>
      <w:iCs/>
      <w:spacing w:val="5"/>
    </w:rPr>
  </w:style>
  <w:style w:type="paragraph" w:customStyle="1" w:styleId="Listepuce">
    <w:name w:val="Liste à puce"/>
    <w:basedOn w:val="En-tte"/>
    <w:qFormat/>
    <w:rsid w:val="001F5C11"/>
    <w:pPr>
      <w:numPr>
        <w:numId w:val="1"/>
      </w:numPr>
    </w:pPr>
  </w:style>
  <w:style w:type="paragraph" w:styleId="NormalWeb">
    <w:name w:val="Normal (Web)"/>
    <w:basedOn w:val="Normal"/>
    <w:uiPriority w:val="99"/>
    <w:semiHidden/>
    <w:unhideWhenUsed/>
    <w:rsid w:val="00471F10"/>
    <w:pPr>
      <w:spacing w:before="100" w:beforeAutospacing="1" w:after="100" w:afterAutospacing="1"/>
    </w:pPr>
    <w:rPr>
      <w:rFonts w:ascii="Times New Roman" w:eastAsia="Times New Roman" w:hAnsi="Times New Roman" w:cs="Times New Roman"/>
    </w:rPr>
  </w:style>
  <w:style w:type="character" w:styleId="Mentionnonrsolue">
    <w:name w:val="Unresolved Mention"/>
    <w:basedOn w:val="Policepardfaut"/>
    <w:uiPriority w:val="99"/>
    <w:semiHidden/>
    <w:unhideWhenUsed/>
    <w:rsid w:val="00966982"/>
    <w:rPr>
      <w:color w:val="605E5C"/>
      <w:shd w:val="clear" w:color="auto" w:fill="E1DFDD"/>
    </w:rPr>
  </w:style>
  <w:style w:type="paragraph" w:customStyle="1" w:styleId="xmsonormal">
    <w:name w:val="x_msonormal"/>
    <w:basedOn w:val="Normal"/>
    <w:rsid w:val="006B2A29"/>
    <w:pPr>
      <w:spacing w:after="0"/>
    </w:pPr>
    <w:rPr>
      <w:rFonts w:ascii="Calibri" w:eastAsiaTheme="minorHAnsi" w:hAnsi="Calibri" w:cs="Calibri"/>
      <w:sz w:val="22"/>
      <w:szCs w:val="22"/>
    </w:rPr>
  </w:style>
  <w:style w:type="character" w:styleId="Numrodepage">
    <w:name w:val="page number"/>
    <w:basedOn w:val="Policepardfaut"/>
    <w:uiPriority w:val="99"/>
    <w:unhideWhenUsed/>
    <w:rsid w:val="00E22A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35076">
      <w:bodyDiv w:val="1"/>
      <w:marLeft w:val="0"/>
      <w:marRight w:val="0"/>
      <w:marTop w:val="0"/>
      <w:marBottom w:val="0"/>
      <w:divBdr>
        <w:top w:val="none" w:sz="0" w:space="0" w:color="auto"/>
        <w:left w:val="none" w:sz="0" w:space="0" w:color="auto"/>
        <w:bottom w:val="none" w:sz="0" w:space="0" w:color="auto"/>
        <w:right w:val="none" w:sz="0" w:space="0" w:color="auto"/>
      </w:divBdr>
      <w:divsChild>
        <w:div w:id="436682473">
          <w:marLeft w:val="720"/>
          <w:marRight w:val="0"/>
          <w:marTop w:val="115"/>
          <w:marBottom w:val="0"/>
          <w:divBdr>
            <w:top w:val="none" w:sz="0" w:space="0" w:color="auto"/>
            <w:left w:val="none" w:sz="0" w:space="0" w:color="auto"/>
            <w:bottom w:val="none" w:sz="0" w:space="0" w:color="auto"/>
            <w:right w:val="none" w:sz="0" w:space="0" w:color="auto"/>
          </w:divBdr>
        </w:div>
      </w:divsChild>
    </w:div>
    <w:div w:id="285082404">
      <w:bodyDiv w:val="1"/>
      <w:marLeft w:val="0"/>
      <w:marRight w:val="0"/>
      <w:marTop w:val="0"/>
      <w:marBottom w:val="0"/>
      <w:divBdr>
        <w:top w:val="none" w:sz="0" w:space="0" w:color="auto"/>
        <w:left w:val="none" w:sz="0" w:space="0" w:color="auto"/>
        <w:bottom w:val="none" w:sz="0" w:space="0" w:color="auto"/>
        <w:right w:val="none" w:sz="0" w:space="0" w:color="auto"/>
      </w:divBdr>
    </w:div>
    <w:div w:id="381370765">
      <w:bodyDiv w:val="1"/>
      <w:marLeft w:val="0"/>
      <w:marRight w:val="0"/>
      <w:marTop w:val="0"/>
      <w:marBottom w:val="0"/>
      <w:divBdr>
        <w:top w:val="none" w:sz="0" w:space="0" w:color="auto"/>
        <w:left w:val="none" w:sz="0" w:space="0" w:color="auto"/>
        <w:bottom w:val="none" w:sz="0" w:space="0" w:color="auto"/>
        <w:right w:val="none" w:sz="0" w:space="0" w:color="auto"/>
      </w:divBdr>
    </w:div>
    <w:div w:id="591011495">
      <w:bodyDiv w:val="1"/>
      <w:marLeft w:val="0"/>
      <w:marRight w:val="0"/>
      <w:marTop w:val="0"/>
      <w:marBottom w:val="0"/>
      <w:divBdr>
        <w:top w:val="none" w:sz="0" w:space="0" w:color="auto"/>
        <w:left w:val="none" w:sz="0" w:space="0" w:color="auto"/>
        <w:bottom w:val="none" w:sz="0" w:space="0" w:color="auto"/>
        <w:right w:val="none" w:sz="0" w:space="0" w:color="auto"/>
      </w:divBdr>
    </w:div>
    <w:div w:id="640157219">
      <w:bodyDiv w:val="1"/>
      <w:marLeft w:val="0"/>
      <w:marRight w:val="0"/>
      <w:marTop w:val="0"/>
      <w:marBottom w:val="0"/>
      <w:divBdr>
        <w:top w:val="none" w:sz="0" w:space="0" w:color="auto"/>
        <w:left w:val="none" w:sz="0" w:space="0" w:color="auto"/>
        <w:bottom w:val="none" w:sz="0" w:space="0" w:color="auto"/>
        <w:right w:val="none" w:sz="0" w:space="0" w:color="auto"/>
      </w:divBdr>
    </w:div>
    <w:div w:id="778988415">
      <w:bodyDiv w:val="1"/>
      <w:marLeft w:val="0"/>
      <w:marRight w:val="0"/>
      <w:marTop w:val="0"/>
      <w:marBottom w:val="0"/>
      <w:divBdr>
        <w:top w:val="none" w:sz="0" w:space="0" w:color="auto"/>
        <w:left w:val="none" w:sz="0" w:space="0" w:color="auto"/>
        <w:bottom w:val="none" w:sz="0" w:space="0" w:color="auto"/>
        <w:right w:val="none" w:sz="0" w:space="0" w:color="auto"/>
      </w:divBdr>
    </w:div>
    <w:div w:id="834492011">
      <w:bodyDiv w:val="1"/>
      <w:marLeft w:val="0"/>
      <w:marRight w:val="0"/>
      <w:marTop w:val="0"/>
      <w:marBottom w:val="0"/>
      <w:divBdr>
        <w:top w:val="none" w:sz="0" w:space="0" w:color="auto"/>
        <w:left w:val="none" w:sz="0" w:space="0" w:color="auto"/>
        <w:bottom w:val="none" w:sz="0" w:space="0" w:color="auto"/>
        <w:right w:val="none" w:sz="0" w:space="0" w:color="auto"/>
      </w:divBdr>
    </w:div>
    <w:div w:id="841162547">
      <w:bodyDiv w:val="1"/>
      <w:marLeft w:val="0"/>
      <w:marRight w:val="0"/>
      <w:marTop w:val="0"/>
      <w:marBottom w:val="0"/>
      <w:divBdr>
        <w:top w:val="none" w:sz="0" w:space="0" w:color="auto"/>
        <w:left w:val="none" w:sz="0" w:space="0" w:color="auto"/>
        <w:bottom w:val="none" w:sz="0" w:space="0" w:color="auto"/>
        <w:right w:val="none" w:sz="0" w:space="0" w:color="auto"/>
      </w:divBdr>
    </w:div>
    <w:div w:id="1006372132">
      <w:bodyDiv w:val="1"/>
      <w:marLeft w:val="0"/>
      <w:marRight w:val="0"/>
      <w:marTop w:val="0"/>
      <w:marBottom w:val="0"/>
      <w:divBdr>
        <w:top w:val="none" w:sz="0" w:space="0" w:color="auto"/>
        <w:left w:val="none" w:sz="0" w:space="0" w:color="auto"/>
        <w:bottom w:val="none" w:sz="0" w:space="0" w:color="auto"/>
        <w:right w:val="none" w:sz="0" w:space="0" w:color="auto"/>
      </w:divBdr>
    </w:div>
    <w:div w:id="1267730679">
      <w:bodyDiv w:val="1"/>
      <w:marLeft w:val="0"/>
      <w:marRight w:val="0"/>
      <w:marTop w:val="0"/>
      <w:marBottom w:val="0"/>
      <w:divBdr>
        <w:top w:val="none" w:sz="0" w:space="0" w:color="auto"/>
        <w:left w:val="none" w:sz="0" w:space="0" w:color="auto"/>
        <w:bottom w:val="none" w:sz="0" w:space="0" w:color="auto"/>
        <w:right w:val="none" w:sz="0" w:space="0" w:color="auto"/>
      </w:divBdr>
    </w:div>
    <w:div w:id="1268924384">
      <w:bodyDiv w:val="1"/>
      <w:marLeft w:val="0"/>
      <w:marRight w:val="0"/>
      <w:marTop w:val="0"/>
      <w:marBottom w:val="0"/>
      <w:divBdr>
        <w:top w:val="none" w:sz="0" w:space="0" w:color="auto"/>
        <w:left w:val="none" w:sz="0" w:space="0" w:color="auto"/>
        <w:bottom w:val="none" w:sz="0" w:space="0" w:color="auto"/>
        <w:right w:val="none" w:sz="0" w:space="0" w:color="auto"/>
      </w:divBdr>
    </w:div>
    <w:div w:id="1353604319">
      <w:bodyDiv w:val="1"/>
      <w:marLeft w:val="0"/>
      <w:marRight w:val="0"/>
      <w:marTop w:val="0"/>
      <w:marBottom w:val="0"/>
      <w:divBdr>
        <w:top w:val="none" w:sz="0" w:space="0" w:color="auto"/>
        <w:left w:val="none" w:sz="0" w:space="0" w:color="auto"/>
        <w:bottom w:val="none" w:sz="0" w:space="0" w:color="auto"/>
        <w:right w:val="none" w:sz="0" w:space="0" w:color="auto"/>
      </w:divBdr>
    </w:div>
    <w:div w:id="1365641815">
      <w:bodyDiv w:val="1"/>
      <w:marLeft w:val="0"/>
      <w:marRight w:val="0"/>
      <w:marTop w:val="0"/>
      <w:marBottom w:val="0"/>
      <w:divBdr>
        <w:top w:val="none" w:sz="0" w:space="0" w:color="auto"/>
        <w:left w:val="none" w:sz="0" w:space="0" w:color="auto"/>
        <w:bottom w:val="none" w:sz="0" w:space="0" w:color="auto"/>
        <w:right w:val="none" w:sz="0" w:space="0" w:color="auto"/>
      </w:divBdr>
    </w:div>
    <w:div w:id="1376661085">
      <w:bodyDiv w:val="1"/>
      <w:marLeft w:val="0"/>
      <w:marRight w:val="0"/>
      <w:marTop w:val="0"/>
      <w:marBottom w:val="0"/>
      <w:divBdr>
        <w:top w:val="none" w:sz="0" w:space="0" w:color="auto"/>
        <w:left w:val="none" w:sz="0" w:space="0" w:color="auto"/>
        <w:bottom w:val="none" w:sz="0" w:space="0" w:color="auto"/>
        <w:right w:val="none" w:sz="0" w:space="0" w:color="auto"/>
      </w:divBdr>
    </w:div>
    <w:div w:id="1490053895">
      <w:bodyDiv w:val="1"/>
      <w:marLeft w:val="0"/>
      <w:marRight w:val="0"/>
      <w:marTop w:val="0"/>
      <w:marBottom w:val="0"/>
      <w:divBdr>
        <w:top w:val="none" w:sz="0" w:space="0" w:color="auto"/>
        <w:left w:val="none" w:sz="0" w:space="0" w:color="auto"/>
        <w:bottom w:val="none" w:sz="0" w:space="0" w:color="auto"/>
        <w:right w:val="none" w:sz="0" w:space="0" w:color="auto"/>
      </w:divBdr>
    </w:div>
    <w:div w:id="1798254350">
      <w:bodyDiv w:val="1"/>
      <w:marLeft w:val="0"/>
      <w:marRight w:val="0"/>
      <w:marTop w:val="0"/>
      <w:marBottom w:val="0"/>
      <w:divBdr>
        <w:top w:val="none" w:sz="0" w:space="0" w:color="auto"/>
        <w:left w:val="none" w:sz="0" w:space="0" w:color="auto"/>
        <w:bottom w:val="none" w:sz="0" w:space="0" w:color="auto"/>
        <w:right w:val="none" w:sz="0" w:space="0" w:color="auto"/>
      </w:divBdr>
    </w:div>
    <w:div w:id="1903055321">
      <w:bodyDiv w:val="1"/>
      <w:marLeft w:val="0"/>
      <w:marRight w:val="0"/>
      <w:marTop w:val="0"/>
      <w:marBottom w:val="0"/>
      <w:divBdr>
        <w:top w:val="none" w:sz="0" w:space="0" w:color="auto"/>
        <w:left w:val="none" w:sz="0" w:space="0" w:color="auto"/>
        <w:bottom w:val="none" w:sz="0" w:space="0" w:color="auto"/>
        <w:right w:val="none" w:sz="0" w:space="0" w:color="auto"/>
      </w:divBdr>
    </w:div>
    <w:div w:id="1986200379">
      <w:bodyDiv w:val="1"/>
      <w:marLeft w:val="0"/>
      <w:marRight w:val="0"/>
      <w:marTop w:val="0"/>
      <w:marBottom w:val="0"/>
      <w:divBdr>
        <w:top w:val="none" w:sz="0" w:space="0" w:color="auto"/>
        <w:left w:val="none" w:sz="0" w:space="0" w:color="auto"/>
        <w:bottom w:val="none" w:sz="0" w:space="0" w:color="auto"/>
        <w:right w:val="none" w:sz="0" w:space="0" w:color="auto"/>
      </w:divBdr>
    </w:div>
    <w:div w:id="2124419280">
      <w:bodyDiv w:val="1"/>
      <w:marLeft w:val="0"/>
      <w:marRight w:val="0"/>
      <w:marTop w:val="0"/>
      <w:marBottom w:val="0"/>
      <w:divBdr>
        <w:top w:val="none" w:sz="0" w:space="0" w:color="auto"/>
        <w:left w:val="none" w:sz="0" w:space="0" w:color="auto"/>
        <w:bottom w:val="none" w:sz="0" w:space="0" w:color="auto"/>
        <w:right w:val="none" w:sz="0" w:space="0" w:color="auto"/>
      </w:divBdr>
    </w:div>
    <w:div w:id="21338152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5.png"/><Relationship Id="rId26" Type="http://schemas.openxmlformats.org/officeDocument/2006/relationships/image" Target="media/image12.jpeg"/><Relationship Id="rId21" Type="http://schemas.openxmlformats.org/officeDocument/2006/relationships/image" Target="media/image8.jpeg"/><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louison-pignon.com/" TargetMode="External"/><Relationship Id="rId17" Type="http://schemas.openxmlformats.org/officeDocument/2006/relationships/hyperlink" Target="mailto:qualite@oisetourisme.com" TargetMode="External"/><Relationship Id="rId25" Type="http://schemas.openxmlformats.org/officeDocument/2006/relationships/image" Target="media/image11.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jpeg"/><Relationship Id="rId29"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isetourisme-pro.com/2023/03/29/strategie-touristique-oise-2023-2027-bataille-des-activites/" TargetMode="External"/><Relationship Id="rId24" Type="http://schemas.openxmlformats.org/officeDocument/2006/relationships/image" Target="media/image10.jpg"/><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image" Target="media/image14.jpeg"/><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7.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0.jpeg"/><Relationship Id="rId22" Type="http://schemas.openxmlformats.org/officeDocument/2006/relationships/image" Target="cid:85847088-0dd9-46c5-bb02-e8f170673335@eurprd08.prod.outlook.com" TargetMode="External"/><Relationship Id="rId27" Type="http://schemas.openxmlformats.org/officeDocument/2006/relationships/image" Target="media/image13.jpeg"/><Relationship Id="rId30" Type="http://schemas.openxmlformats.org/officeDocument/2006/relationships/image" Target="media/image16.png"/><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3" Type="http://schemas.openxmlformats.org/officeDocument/2006/relationships/hyperlink" Target="http://www.oisetourisme.com" TargetMode="External"/><Relationship Id="rId1" Type="http://schemas.openxmlformats.org/officeDocument/2006/relationships/hyperlink" Target="http://www.oisetourisme.com" TargetMode="External"/><Relationship Id="rId4" Type="http://schemas.openxmlformats.org/officeDocument/2006/relationships/image" Target="media/image19.gif"/></Relationships>
</file>

<file path=word/_rels/footer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20.png"/><Relationship Id="rId1" Type="http://schemas.openxmlformats.org/officeDocument/2006/relationships/hyperlink" Target="http://www.oisetourisme-pro.com/"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hyperlink" Target="http://www.oisetourisme-pro.com/" TargetMode="External"/><Relationship Id="rId1" Type="http://schemas.openxmlformats.org/officeDocument/2006/relationships/image" Target="media/image23.png"/></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_rels/header2.xml.rels><?xml version="1.0" encoding="UTF-8" standalone="yes"?>
<Relationships xmlns="http://schemas.openxmlformats.org/package/2006/relationships"><Relationship Id="rId3" Type="http://schemas.openxmlformats.org/officeDocument/2006/relationships/image" Target="media/image22.png"/><Relationship Id="rId2" Type="http://schemas.openxmlformats.org/officeDocument/2006/relationships/image" Target="media/image18.png"/><Relationship Id="rId1" Type="http://schemas.openxmlformats.org/officeDocument/2006/relationships/image" Target="media/image21.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eme_OiseT2019">
  <a:themeElements>
    <a:clrScheme name="Oise Tourisme 2019">
      <a:dk1>
        <a:srgbClr val="4C4D52"/>
      </a:dk1>
      <a:lt1>
        <a:srgbClr val="FFFFFF"/>
      </a:lt1>
      <a:dk2>
        <a:srgbClr val="9A9B9E"/>
      </a:dk2>
      <a:lt2>
        <a:srgbClr val="CBCBCC"/>
      </a:lt2>
      <a:accent1>
        <a:srgbClr val="203A6E"/>
      </a:accent1>
      <a:accent2>
        <a:srgbClr val="E0B43E"/>
      </a:accent2>
      <a:accent3>
        <a:srgbClr val="A6D8C9"/>
      </a:accent3>
      <a:accent4>
        <a:srgbClr val="B7A99A"/>
      </a:accent4>
      <a:accent5>
        <a:srgbClr val="A72B2C"/>
      </a:accent5>
      <a:accent6>
        <a:srgbClr val="F491AD"/>
      </a:accent6>
      <a:hlink>
        <a:srgbClr val="E0B43E"/>
      </a:hlink>
      <a:folHlink>
        <a:srgbClr val="93732B"/>
      </a:folHlink>
    </a:clrScheme>
    <a:fontScheme name="Austin">
      <a:majorFont>
        <a:latin typeface="Century Gothic"/>
        <a:ea typeface=""/>
        <a:cs typeface=""/>
        <a:font script="Jpan" typeface="ＭＳ ゴシック"/>
        <a:font script="Hang" typeface="HY중고딕"/>
        <a:font script="Hans" typeface="微软雅黑"/>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微软雅黑"/>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ln>
          <a:solidFill>
            <a:schemeClr val="accent1">
              <a:alpha val="60000"/>
            </a:schemeClr>
          </a:solidFill>
        </a:ln>
        <a:effectLst/>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heme_OiseT2019" id="{8B9F0EA9-0703-3B4C-8388-DFCE0EDCFD3D}" vid="{8D1592C2-C0B7-E343-8AF6-AFC21AA1B62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83DABEBBE9144DA043D9FA2B39A19F" ma:contentTypeVersion="18" ma:contentTypeDescription="Crée un document." ma:contentTypeScope="" ma:versionID="58f44c2411f44e8d65776a2e8e20cc52">
  <xsd:schema xmlns:xsd="http://www.w3.org/2001/XMLSchema" xmlns:xs="http://www.w3.org/2001/XMLSchema" xmlns:p="http://schemas.microsoft.com/office/2006/metadata/properties" xmlns:ns2="5ff57304-65b6-48b9-a37b-1d493f91ae66" xmlns:ns3="ba861aca-98e6-4106-a1ba-936b96ab2965" targetNamespace="http://schemas.microsoft.com/office/2006/metadata/properties" ma:root="true" ma:fieldsID="7432a217005b2f9e8615f1d61b5b2673" ns2:_="" ns3:_="">
    <xsd:import namespace="5ff57304-65b6-48b9-a37b-1d493f91ae66"/>
    <xsd:import namespace="ba861aca-98e6-4106-a1ba-936b96ab296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f57304-65b6-48b9-a37b-1d493f91ae6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alises d’images" ma:readOnly="false" ma:fieldId="{5cf76f15-5ced-4ddc-b409-7134ff3c332f}" ma:taxonomyMulti="true" ma:sspId="fb8e6f35-9cf2-44bd-9309-8361561389e1"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861aca-98e6-4106-a1ba-936b96ab296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708ecf4-18e3-4ff6-8610-d5b8acb8629b}" ma:internalName="TaxCatchAll" ma:showField="CatchAllData" ma:web="ba861aca-98e6-4106-a1ba-936b96ab296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f57304-65b6-48b9-a37b-1d493f91ae66">
      <Terms xmlns="http://schemas.microsoft.com/office/infopath/2007/PartnerControls"/>
    </lcf76f155ced4ddcb4097134ff3c332f>
    <TaxCatchAll xmlns="ba861aca-98e6-4106-a1ba-936b96ab2965"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F4672F-6AD6-4FF8-A54F-E8957052FE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f57304-65b6-48b9-a37b-1d493f91ae66"/>
    <ds:schemaRef ds:uri="ba861aca-98e6-4106-a1ba-936b96ab2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F05B0F-0695-4526-A5F1-C33F48DB35C1}">
  <ds:schemaRefs>
    <ds:schemaRef ds:uri="http://schemas.microsoft.com/office/2006/metadata/properties"/>
    <ds:schemaRef ds:uri="http://schemas.microsoft.com/office/infopath/2007/PartnerControls"/>
    <ds:schemaRef ds:uri="5ff57304-65b6-48b9-a37b-1d493f91ae66"/>
    <ds:schemaRef ds:uri="ba861aca-98e6-4106-a1ba-936b96ab2965"/>
  </ds:schemaRefs>
</ds:datastoreItem>
</file>

<file path=customXml/itemProps3.xml><?xml version="1.0" encoding="utf-8"?>
<ds:datastoreItem xmlns:ds="http://schemas.openxmlformats.org/officeDocument/2006/customXml" ds:itemID="{70F63EB2-C27C-4435-B4D3-F48509AAE9F9}">
  <ds:schemaRefs>
    <ds:schemaRef ds:uri="http://schemas.openxmlformats.org/officeDocument/2006/bibliography"/>
  </ds:schemaRefs>
</ds:datastoreItem>
</file>

<file path=customXml/itemProps4.xml><?xml version="1.0" encoding="utf-8"?>
<ds:datastoreItem xmlns:ds="http://schemas.openxmlformats.org/officeDocument/2006/customXml" ds:itemID="{9DFBB389-F648-40E7-ADF0-15033ECB50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2103</Words>
  <Characters>11570</Characters>
  <Application>Microsoft Office Word</Application>
  <DocSecurity>0</DocSecurity>
  <Lines>96</Lines>
  <Paragraphs>27</Paragraphs>
  <ScaleCrop>false</ScaleCrop>
  <Company>Oisetourisme</Company>
  <LinksUpToDate>false</LinksUpToDate>
  <CharactersWithSpaces>13646</CharactersWithSpaces>
  <SharedDoc>false</SharedDoc>
  <HLinks>
    <vt:vector size="24" baseType="variant">
      <vt:variant>
        <vt:i4>2490371</vt:i4>
      </vt:variant>
      <vt:variant>
        <vt:i4>6</vt:i4>
      </vt:variant>
      <vt:variant>
        <vt:i4>0</vt:i4>
      </vt:variant>
      <vt:variant>
        <vt:i4>5</vt:i4>
      </vt:variant>
      <vt:variant>
        <vt:lpwstr>mailto:qualite@oisetourisme.com</vt:lpwstr>
      </vt:variant>
      <vt:variant>
        <vt:lpwstr/>
      </vt:variant>
      <vt:variant>
        <vt:i4>7012477</vt:i4>
      </vt:variant>
      <vt:variant>
        <vt:i4>3</vt:i4>
      </vt:variant>
      <vt:variant>
        <vt:i4>0</vt:i4>
      </vt:variant>
      <vt:variant>
        <vt:i4>5</vt:i4>
      </vt:variant>
      <vt:variant>
        <vt:lpwstr>https://www.louison-pignon.com/</vt:lpwstr>
      </vt:variant>
      <vt:variant>
        <vt:lpwstr/>
      </vt:variant>
      <vt:variant>
        <vt:i4>5046359</vt:i4>
      </vt:variant>
      <vt:variant>
        <vt:i4>0</vt:i4>
      </vt:variant>
      <vt:variant>
        <vt:i4>0</vt:i4>
      </vt:variant>
      <vt:variant>
        <vt:i4>5</vt:i4>
      </vt:variant>
      <vt:variant>
        <vt:lpwstr>https://www.oisetourisme-pro.com/2023/03/29/strategie-touristique-oise-2023-2027-bataille-des-activites/</vt:lpwstr>
      </vt:variant>
      <vt:variant>
        <vt:lpwstr/>
      </vt:variant>
      <vt:variant>
        <vt:i4>6029401</vt:i4>
      </vt:variant>
      <vt:variant>
        <vt:i4>9</vt:i4>
      </vt:variant>
      <vt:variant>
        <vt:i4>0</vt:i4>
      </vt:variant>
      <vt:variant>
        <vt:i4>5</vt:i4>
      </vt:variant>
      <vt:variant>
        <vt:lpwstr>http://www.oisetourisme.com/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Sébastien Velasco</dc:creator>
  <cp:keywords/>
  <dc:description/>
  <cp:lastModifiedBy>Stephane ROUZIOU</cp:lastModifiedBy>
  <cp:revision>44</cp:revision>
  <cp:lastPrinted>2026-03-23T21:21:00Z</cp:lastPrinted>
  <dcterms:created xsi:type="dcterms:W3CDTF">2026-03-23T17:53:00Z</dcterms:created>
  <dcterms:modified xsi:type="dcterms:W3CDTF">2026-04-22T08:35:00Z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0x010100C183DABEBBE9144DA043D9FA2B39A19F</vt:lpwstr>
  </property>
  <property fmtid="{D5CDD505-2E9C-101B-9397-08002B2CF9AE}" pid="3" name="MediaServiceImageTags">
    <vt:lpwstr/>
  </property>
</Properties>
</file>